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35" w:rsidRPr="00CF0761" w:rsidRDefault="009E7B35" w:rsidP="009E7B35">
      <w:pPr>
        <w:spacing w:after="0" w:line="240" w:lineRule="auto"/>
        <w:jc w:val="center"/>
        <w:rPr>
          <w:rFonts w:asciiTheme="majorHAnsi" w:hAnsiTheme="majorHAnsi"/>
          <w:b/>
          <w:sz w:val="12"/>
        </w:rPr>
      </w:pPr>
      <w:bookmarkStart w:id="0" w:name="_GoBack"/>
      <w:bookmarkEnd w:id="0"/>
    </w:p>
    <w:tbl>
      <w:tblPr>
        <w:tblStyle w:val="TableGrid"/>
        <w:tblW w:w="10980" w:type="dxa"/>
        <w:tblInd w:w="-7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200"/>
        <w:gridCol w:w="2160"/>
      </w:tblGrid>
      <w:tr w:rsidR="0006426D" w:rsidRPr="009E7B35" w:rsidTr="00A35FB9">
        <w:trPr>
          <w:trHeight w:val="395"/>
        </w:trPr>
        <w:tc>
          <w:tcPr>
            <w:tcW w:w="1620" w:type="dxa"/>
          </w:tcPr>
          <w:p w:rsidR="009E7B35" w:rsidRPr="00207594" w:rsidRDefault="00207594" w:rsidP="00CF0761">
            <w:pPr>
              <w:jc w:val="center"/>
              <w:rPr>
                <w:rFonts w:asciiTheme="majorHAnsi" w:hAnsiTheme="majorHAnsi"/>
                <w:b/>
              </w:rPr>
            </w:pPr>
            <w:r w:rsidRPr="00207594">
              <w:rPr>
                <w:rFonts w:asciiTheme="majorHAnsi" w:hAnsiTheme="majorHAnsi"/>
                <w:b/>
              </w:rPr>
              <w:t>Summary</w:t>
            </w:r>
          </w:p>
        </w:tc>
        <w:tc>
          <w:tcPr>
            <w:tcW w:w="7200" w:type="dxa"/>
          </w:tcPr>
          <w:p w:rsidR="009E7B35" w:rsidRPr="009E7B35" w:rsidRDefault="009E7B35" w:rsidP="00A35FB9">
            <w:pPr>
              <w:jc w:val="center"/>
              <w:rPr>
                <w:rFonts w:asciiTheme="majorHAnsi" w:hAnsiTheme="majorHAnsi"/>
                <w:b/>
              </w:rPr>
            </w:pPr>
            <w:r w:rsidRPr="009E7B35">
              <w:rPr>
                <w:rFonts w:asciiTheme="majorHAnsi" w:hAnsiTheme="majorHAnsi"/>
                <w:b/>
                <w:i/>
                <w:sz w:val="16"/>
              </w:rPr>
              <w:t>from</w:t>
            </w:r>
            <w:r w:rsidRPr="009E7B35">
              <w:rPr>
                <w:rFonts w:asciiTheme="majorHAnsi" w:hAnsiTheme="majorHAnsi"/>
                <w:b/>
                <w:sz w:val="16"/>
              </w:rPr>
              <w:t xml:space="preserve"> </w:t>
            </w:r>
            <w:r w:rsidRPr="009E7B35">
              <w:rPr>
                <w:rFonts w:asciiTheme="majorHAnsi" w:hAnsiTheme="majorHAnsi"/>
                <w:b/>
              </w:rPr>
              <w:t xml:space="preserve"> </w:t>
            </w:r>
            <w:r w:rsidR="00A35FB9" w:rsidRPr="00A35FB9">
              <w:rPr>
                <w:rFonts w:asciiTheme="majorHAnsi" w:hAnsiTheme="majorHAnsi"/>
                <w:b/>
                <w:i/>
              </w:rPr>
              <w:t>Antigone</w:t>
            </w:r>
            <w:r w:rsidR="008347A1">
              <w:rPr>
                <w:rFonts w:asciiTheme="majorHAnsi" w:hAnsiTheme="majorHAnsi"/>
                <w:b/>
              </w:rPr>
              <w:t>, Prologue</w:t>
            </w:r>
          </w:p>
        </w:tc>
        <w:tc>
          <w:tcPr>
            <w:tcW w:w="2160" w:type="dxa"/>
          </w:tcPr>
          <w:p w:rsidR="009E7B35" w:rsidRPr="00A35FB9" w:rsidRDefault="009E7B35" w:rsidP="00A35FB9">
            <w:pPr>
              <w:jc w:val="center"/>
              <w:rPr>
                <w:rFonts w:asciiTheme="majorHAnsi" w:hAnsiTheme="majorHAnsi"/>
                <w:b/>
              </w:rPr>
            </w:pPr>
            <w:r w:rsidRPr="004827F3">
              <w:rPr>
                <w:rFonts w:asciiTheme="majorHAnsi" w:hAnsiTheme="majorHAnsi"/>
                <w:b/>
              </w:rPr>
              <w:t>Author's Purpose:</w:t>
            </w:r>
          </w:p>
        </w:tc>
      </w:tr>
      <w:tr w:rsidR="0006426D" w:rsidRPr="009E7B35" w:rsidTr="00A35FB9">
        <w:trPr>
          <w:trHeight w:val="13581"/>
        </w:trPr>
        <w:tc>
          <w:tcPr>
            <w:tcW w:w="1620" w:type="dxa"/>
            <w:shd w:val="clear" w:color="auto" w:fill="DBE5F1" w:themeFill="accent1" w:themeFillTint="33"/>
          </w:tcPr>
          <w:p w:rsidR="00AD579E" w:rsidRDefault="00AD579E" w:rsidP="0048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AD579E" w:rsidP="0048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AD579E" w:rsidP="0048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6426D" w:rsidRDefault="0006426D" w:rsidP="0048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Every play has </w:t>
            </w:r>
            <w:r w:rsidRPr="0006426D">
              <w:rPr>
                <w:rFonts w:ascii="Times New Roman" w:hAnsi="Times New Roman" w:cs="Times New Roman"/>
                <w:i/>
              </w:rPr>
              <w:t>antecedent</w:t>
            </w:r>
            <w:r>
              <w:rPr>
                <w:rFonts w:ascii="Times New Roman" w:hAnsi="Times New Roman" w:cs="Times New Roman"/>
              </w:rPr>
              <w:t xml:space="preserve"> action–events that occur prior to the </w:t>
            </w:r>
            <w:proofErr w:type="gramStart"/>
            <w:r>
              <w:rPr>
                <w:rFonts w:ascii="Times New Roman" w:hAnsi="Times New Roman" w:cs="Times New Roman"/>
              </w:rPr>
              <w:t>start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drama. </w:t>
            </w:r>
          </w:p>
          <w:p w:rsidR="0006426D" w:rsidRDefault="0006426D" w:rsidP="0048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6279C0" w:rsidP="0048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Based on this passage, </w:t>
            </w:r>
            <w:r>
              <w:rPr>
                <w:rFonts w:ascii="Times New Roman" w:hAnsi="Times New Roman" w:cs="Times New Roman"/>
                <w:b/>
              </w:rPr>
              <w:t>par</w:t>
            </w:r>
            <w:r w:rsidR="0006426D" w:rsidRPr="0006426D">
              <w:rPr>
                <w:rFonts w:ascii="Times New Roman" w:hAnsi="Times New Roman" w:cs="Times New Roman"/>
                <w:b/>
              </w:rPr>
              <w:t>aphrase</w:t>
            </w:r>
            <w:r w:rsidR="0006426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what has </w:t>
            </w:r>
            <w:r w:rsidR="0006426D">
              <w:rPr>
                <w:rFonts w:ascii="Times New Roman" w:hAnsi="Times New Roman" w:cs="Times New Roman"/>
              </w:rPr>
              <w:t xml:space="preserve"> occurred since the end of </w:t>
            </w:r>
            <w:r w:rsidR="0006426D" w:rsidRPr="0006426D">
              <w:rPr>
                <w:rFonts w:ascii="Times New Roman" w:hAnsi="Times New Roman" w:cs="Times New Roman"/>
                <w:i/>
              </w:rPr>
              <w:t>Oedipus the King</w:t>
            </w:r>
            <w:r w:rsidR="00AD579E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4"/>
            </w:tblGrid>
            <w:tr w:rsidR="0006426D" w:rsidRPr="008B510F" w:rsidTr="0006426D">
              <w:tc>
                <w:tcPr>
                  <w:tcW w:w="1404" w:type="dxa"/>
                </w:tcPr>
                <w:p w:rsidR="0006426D" w:rsidRPr="008B510F" w:rsidRDefault="0006426D" w:rsidP="00710F5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06426D" w:rsidRPr="008B510F" w:rsidTr="0006426D">
              <w:tc>
                <w:tcPr>
                  <w:tcW w:w="1404" w:type="dxa"/>
                </w:tcPr>
                <w:p w:rsidR="0006426D" w:rsidRPr="008B510F" w:rsidRDefault="0006426D" w:rsidP="00710F5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06426D" w:rsidRPr="008B510F" w:rsidTr="0006426D">
              <w:tc>
                <w:tcPr>
                  <w:tcW w:w="1404" w:type="dxa"/>
                </w:tcPr>
                <w:p w:rsidR="0006426D" w:rsidRPr="008B510F" w:rsidRDefault="0006426D" w:rsidP="00710F5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06426D" w:rsidRPr="008B510F" w:rsidTr="0006426D">
              <w:tc>
                <w:tcPr>
                  <w:tcW w:w="1404" w:type="dxa"/>
                </w:tcPr>
                <w:p w:rsidR="0006426D" w:rsidRPr="008B510F" w:rsidRDefault="0006426D" w:rsidP="00710F5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06426D" w:rsidRPr="008B510F" w:rsidTr="0006426D">
              <w:tc>
                <w:tcPr>
                  <w:tcW w:w="1404" w:type="dxa"/>
                </w:tcPr>
                <w:p w:rsidR="0006426D" w:rsidRPr="008B510F" w:rsidRDefault="0006426D" w:rsidP="00710F5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06426D" w:rsidRPr="008B510F" w:rsidTr="0006426D">
              <w:tc>
                <w:tcPr>
                  <w:tcW w:w="1404" w:type="dxa"/>
                </w:tcPr>
                <w:p w:rsidR="0006426D" w:rsidRPr="008B510F" w:rsidRDefault="0006426D" w:rsidP="00710F5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AD579E" w:rsidRDefault="00AD579E" w:rsidP="00DE63DA">
            <w:pPr>
              <w:rPr>
                <w:rFonts w:ascii="Times New Roman" w:hAnsi="Times New Roman" w:cs="Times New Roman"/>
              </w:rPr>
            </w:pPr>
          </w:p>
          <w:p w:rsidR="00632769" w:rsidRDefault="00632769" w:rsidP="00DE63DA">
            <w:pPr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4"/>
            </w:tblGrid>
            <w:tr w:rsidR="00AD579E" w:rsidTr="00131E7E">
              <w:trPr>
                <w:trHeight w:val="369"/>
              </w:trPr>
              <w:tc>
                <w:tcPr>
                  <w:tcW w:w="1404" w:type="dxa"/>
                </w:tcPr>
                <w:p w:rsidR="00AD579E" w:rsidRDefault="001C17EB" w:rsidP="006279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Underline</w:t>
                  </w:r>
                  <w:r w:rsidR="00AD579E" w:rsidRPr="00D20AE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6426D">
                    <w:rPr>
                      <w:rFonts w:ascii="Times New Roman" w:hAnsi="Times New Roman" w:cs="Times New Roman"/>
                    </w:rPr>
                    <w:t xml:space="preserve">examples of </w:t>
                  </w:r>
                  <w:r w:rsidR="0006426D" w:rsidRPr="0006426D">
                    <w:rPr>
                      <w:rFonts w:ascii="Times New Roman" w:hAnsi="Times New Roman" w:cs="Times New Roman"/>
                      <w:b/>
                    </w:rPr>
                    <w:t>hyperbole</w:t>
                  </w:r>
                  <w:r w:rsidR="0006426D">
                    <w:rPr>
                      <w:rFonts w:ascii="Times New Roman" w:hAnsi="Times New Roman" w:cs="Times New Roman"/>
                    </w:rPr>
                    <w:t xml:space="preserve">–exaggeration for thematic or rhetorical effect–in </w:t>
                  </w:r>
                  <w:r w:rsidR="006279C0">
                    <w:rPr>
                      <w:rFonts w:ascii="Times New Roman" w:hAnsi="Times New Roman" w:cs="Times New Roman"/>
                    </w:rPr>
                    <w:t xml:space="preserve">Antigone's </w:t>
                  </w:r>
                  <w:r w:rsidR="0006426D">
                    <w:rPr>
                      <w:rFonts w:ascii="Times New Roman" w:hAnsi="Times New Roman" w:cs="Times New Roman"/>
                    </w:rPr>
                    <w:t>speech</w:t>
                  </w:r>
                  <w:r w:rsidR="006279C0">
                    <w:rPr>
                      <w:rFonts w:ascii="Times New Roman" w:hAnsi="Times New Roman" w:cs="Times New Roman"/>
                    </w:rPr>
                    <w:t xml:space="preserve"> here.</w:t>
                  </w:r>
                </w:p>
              </w:tc>
            </w:tr>
          </w:tbl>
          <w:p w:rsidR="00AD579E" w:rsidRDefault="00AD579E" w:rsidP="002B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AD579E" w:rsidP="002B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AD579E" w:rsidP="002B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AD579E" w:rsidP="002B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AD579E" w:rsidP="002B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AD579E" w:rsidP="002B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AD579E" w:rsidP="002B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AD579E" w:rsidP="002B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AD579E" w:rsidP="002B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AD579E" w:rsidP="002B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AD579E" w:rsidP="002B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Pr="009E7B35" w:rsidRDefault="00AD579E" w:rsidP="00DE6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 w:rsidRPr="00A35FB9">
              <w:rPr>
                <w:b/>
                <w:sz w:val="22"/>
                <w:szCs w:val="22"/>
              </w:rPr>
              <w:t>ANTIGONE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Ismene</w:t>
            </w:r>
            <w:proofErr w:type="spellEnd"/>
            <w:r>
              <w:rPr>
                <w:sz w:val="22"/>
                <w:szCs w:val="22"/>
              </w:rPr>
              <w:t xml:space="preserve">, I am going to bury him. Will you come? </w:t>
            </w:r>
          </w:p>
          <w:p w:rsidR="00F3044C" w:rsidRPr="00A35FB9" w:rsidRDefault="00F3044C" w:rsidP="00F3044C">
            <w:pPr>
              <w:pStyle w:val="Default"/>
              <w:rPr>
                <w:sz w:val="14"/>
                <w:szCs w:val="22"/>
              </w:rPr>
            </w:pPr>
          </w:p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 w:rsidRPr="00A35FB9">
              <w:rPr>
                <w:b/>
                <w:sz w:val="22"/>
                <w:szCs w:val="22"/>
              </w:rPr>
              <w:t>ISMENE</w:t>
            </w:r>
            <w:r>
              <w:rPr>
                <w:sz w:val="22"/>
                <w:szCs w:val="22"/>
              </w:rPr>
              <w:t xml:space="preserve">: Bury him! You have just said the new law forbids it. </w:t>
            </w:r>
          </w:p>
          <w:p w:rsidR="00F3044C" w:rsidRPr="00A35FB9" w:rsidRDefault="00F3044C" w:rsidP="00F3044C">
            <w:pPr>
              <w:pStyle w:val="Default"/>
              <w:rPr>
                <w:sz w:val="14"/>
                <w:szCs w:val="22"/>
              </w:rPr>
            </w:pPr>
          </w:p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 w:rsidRPr="00A35FB9">
              <w:rPr>
                <w:b/>
                <w:sz w:val="22"/>
                <w:szCs w:val="22"/>
              </w:rPr>
              <w:t>ANTIGONE</w:t>
            </w:r>
            <w:r>
              <w:rPr>
                <w:sz w:val="22"/>
                <w:szCs w:val="22"/>
              </w:rPr>
              <w:t xml:space="preserve">: He is my brother. And he is your brother, too. </w:t>
            </w:r>
          </w:p>
          <w:p w:rsidR="00F3044C" w:rsidRPr="00A35FB9" w:rsidRDefault="00F3044C" w:rsidP="00F3044C">
            <w:pPr>
              <w:pStyle w:val="Default"/>
              <w:rPr>
                <w:sz w:val="14"/>
                <w:szCs w:val="22"/>
              </w:rPr>
            </w:pPr>
          </w:p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 w:rsidRPr="00A35FB9">
              <w:rPr>
                <w:b/>
                <w:sz w:val="22"/>
                <w:szCs w:val="22"/>
              </w:rPr>
              <w:t>ISMENE</w:t>
            </w:r>
            <w:r>
              <w:rPr>
                <w:sz w:val="22"/>
                <w:szCs w:val="22"/>
              </w:rPr>
              <w:t xml:space="preserve">: But think of the danger! Think what Creon will do! </w:t>
            </w:r>
          </w:p>
          <w:p w:rsidR="00F3044C" w:rsidRPr="00A35FB9" w:rsidRDefault="00F3044C" w:rsidP="00F3044C">
            <w:pPr>
              <w:pStyle w:val="Default"/>
              <w:rPr>
                <w:sz w:val="14"/>
                <w:szCs w:val="22"/>
              </w:rPr>
            </w:pPr>
          </w:p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 w:rsidRPr="00A35FB9">
              <w:rPr>
                <w:b/>
                <w:sz w:val="22"/>
                <w:szCs w:val="22"/>
              </w:rPr>
              <w:t>ANTIGONE</w:t>
            </w:r>
            <w:r>
              <w:rPr>
                <w:sz w:val="22"/>
                <w:szCs w:val="22"/>
              </w:rPr>
              <w:t xml:space="preserve">: Creon is not enough to stand in my way. </w:t>
            </w:r>
          </w:p>
          <w:p w:rsidR="00F3044C" w:rsidRPr="00A35FB9" w:rsidRDefault="00F3044C" w:rsidP="00F3044C">
            <w:pPr>
              <w:pStyle w:val="Default"/>
              <w:rPr>
                <w:sz w:val="14"/>
                <w:szCs w:val="22"/>
              </w:rPr>
            </w:pPr>
          </w:p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 w:rsidRPr="00A35FB9">
              <w:rPr>
                <w:b/>
                <w:sz w:val="22"/>
                <w:szCs w:val="22"/>
              </w:rPr>
              <w:t>ISMENE</w:t>
            </w:r>
            <w:r>
              <w:rPr>
                <w:sz w:val="22"/>
                <w:szCs w:val="22"/>
              </w:rPr>
              <w:t>: Ah sister! Oedipus died, everyone hating him</w:t>
            </w:r>
          </w:p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what his own search brought to light, his eyes </w:t>
            </w:r>
          </w:p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Ripped out by his own hand; and </w:t>
            </w:r>
            <w:proofErr w:type="spellStart"/>
            <w:r>
              <w:rPr>
                <w:sz w:val="22"/>
                <w:szCs w:val="22"/>
              </w:rPr>
              <w:t>Iocaste</w:t>
            </w:r>
            <w:proofErr w:type="spellEnd"/>
            <w:r>
              <w:rPr>
                <w:sz w:val="22"/>
                <w:szCs w:val="22"/>
              </w:rPr>
              <w:t xml:space="preserve"> died, </w:t>
            </w:r>
          </w:p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 mother and wife at once: she twisted the cords</w:t>
            </w:r>
          </w:p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That strangled her life; and our two brothers died, </w:t>
            </w:r>
          </w:p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Each killed by the other’s sword. And we are left: </w:t>
            </w:r>
          </w:p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But oh, Antigone, </w:t>
            </w:r>
          </w:p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Think how much more terrible than these </w:t>
            </w:r>
          </w:p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Our own death would be if we should go against Creon</w:t>
            </w:r>
          </w:p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 do what he has forbidden! We are only women, </w:t>
            </w:r>
          </w:p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cannot fight with men, Antigone! </w:t>
            </w:r>
          </w:p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law is strong, we must give in to the law </w:t>
            </w:r>
          </w:p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this thing, and in worse. I beg the Dead </w:t>
            </w:r>
          </w:p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forgive me, but I am helpless: I must yield</w:t>
            </w:r>
          </w:p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those in authority. And I think it is dangerous business </w:t>
            </w:r>
          </w:p>
          <w:p w:rsidR="00F3044C" w:rsidRDefault="00F3044C" w:rsidP="00F304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always meddling. </w:t>
            </w:r>
          </w:p>
          <w:p w:rsidR="00F3044C" w:rsidRPr="00A35FB9" w:rsidRDefault="00F3044C" w:rsidP="00F3044C">
            <w:pPr>
              <w:pStyle w:val="CM7"/>
              <w:rPr>
                <w:sz w:val="14"/>
                <w:szCs w:val="22"/>
              </w:rPr>
            </w:pPr>
          </w:p>
          <w:p w:rsidR="00F3044C" w:rsidRDefault="00F3044C" w:rsidP="00F3044C">
            <w:pPr>
              <w:pStyle w:val="CM7"/>
              <w:rPr>
                <w:sz w:val="22"/>
                <w:szCs w:val="22"/>
              </w:rPr>
            </w:pPr>
            <w:r w:rsidRPr="00A35FB9">
              <w:rPr>
                <w:b/>
                <w:sz w:val="22"/>
                <w:szCs w:val="22"/>
              </w:rPr>
              <w:t>ANTIGONE</w:t>
            </w:r>
            <w:r>
              <w:rPr>
                <w:sz w:val="22"/>
                <w:szCs w:val="22"/>
              </w:rPr>
              <w:t xml:space="preserve">: </w:t>
            </w:r>
          </w:p>
          <w:p w:rsidR="00F3044C" w:rsidRDefault="00F3044C" w:rsidP="00F3044C">
            <w:pPr>
              <w:pStyle w:val="Default"/>
              <w:spacing w:line="260" w:lineRule="atLeast"/>
              <w:ind w:left="400" w:firstLine="235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If that is what you think, </w:t>
            </w:r>
          </w:p>
          <w:p w:rsidR="00F3044C" w:rsidRDefault="00F3044C" w:rsidP="00F3044C">
            <w:pPr>
              <w:pStyle w:val="Default"/>
              <w:spacing w:line="260" w:lineRule="atLeas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 should not want you, even if you asked to come. </w:t>
            </w:r>
          </w:p>
          <w:p w:rsidR="00F3044C" w:rsidRDefault="00F3044C" w:rsidP="00F3044C">
            <w:pPr>
              <w:pStyle w:val="Default"/>
              <w:spacing w:line="260" w:lineRule="atLeas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You have made your </w:t>
            </w:r>
            <w:proofErr w:type="gramStart"/>
            <w:r>
              <w:rPr>
                <w:color w:val="auto"/>
                <w:sz w:val="22"/>
                <w:szCs w:val="22"/>
              </w:rPr>
              <w:t>choice,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you can be what you want to be. </w:t>
            </w:r>
          </w:p>
          <w:p w:rsidR="00F3044C" w:rsidRDefault="00F3044C" w:rsidP="00F3044C">
            <w:pPr>
              <w:pStyle w:val="Default"/>
              <w:spacing w:line="260" w:lineRule="atLeas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But I will bury him; and if I must die, </w:t>
            </w:r>
          </w:p>
          <w:p w:rsidR="00F3044C" w:rsidRDefault="00F3044C" w:rsidP="009B6AB3">
            <w:pPr>
              <w:pStyle w:val="Default"/>
              <w:shd w:val="clear" w:color="auto" w:fill="D9D9D9" w:themeFill="background1" w:themeFillShade="D9"/>
              <w:spacing w:line="260" w:lineRule="atLeast"/>
              <w:rPr>
                <w:color w:val="auto"/>
                <w:sz w:val="22"/>
                <w:szCs w:val="22"/>
              </w:rPr>
            </w:pPr>
            <w:r w:rsidRPr="009B6AB3">
              <w:rPr>
                <w:color w:val="auto"/>
                <w:sz w:val="22"/>
                <w:szCs w:val="22"/>
              </w:rPr>
              <w:t>I say that this crime is holy</w:t>
            </w:r>
            <w:r>
              <w:rPr>
                <w:color w:val="auto"/>
                <w:sz w:val="22"/>
                <w:szCs w:val="22"/>
              </w:rPr>
              <w:t xml:space="preserve">: I shall lie down </w:t>
            </w:r>
          </w:p>
          <w:p w:rsidR="00F3044C" w:rsidRDefault="00F3044C" w:rsidP="009B6AB3">
            <w:pPr>
              <w:pStyle w:val="Default"/>
              <w:shd w:val="clear" w:color="auto" w:fill="D9D9D9" w:themeFill="background1" w:themeFillShade="D9"/>
              <w:spacing w:line="260" w:lineRule="atLeas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With him in death, and I shall be as dear </w:t>
            </w:r>
          </w:p>
          <w:p w:rsidR="00F3044C" w:rsidRDefault="00F3044C" w:rsidP="009B6AB3">
            <w:pPr>
              <w:pStyle w:val="Default"/>
              <w:shd w:val="clear" w:color="auto" w:fill="D9D9D9" w:themeFill="background1" w:themeFillShade="D9"/>
              <w:spacing w:line="260" w:lineRule="atLeas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To him as he to me. </w:t>
            </w:r>
          </w:p>
          <w:p w:rsidR="00F3044C" w:rsidRDefault="00F3044C" w:rsidP="009B6AB3">
            <w:pPr>
              <w:pStyle w:val="CM8"/>
              <w:shd w:val="clear" w:color="auto" w:fill="D9D9D9" w:themeFill="background1" w:themeFillShade="D9"/>
              <w:ind w:left="405" w:firstLine="28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is the dead </w:t>
            </w:r>
          </w:p>
          <w:p w:rsidR="00F3044C" w:rsidRDefault="00F3044C" w:rsidP="009B6AB3">
            <w:pPr>
              <w:pStyle w:val="CM8"/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 the living, who make the longest demands: </w:t>
            </w:r>
          </w:p>
          <w:p w:rsidR="00F3044C" w:rsidRDefault="00F3044C" w:rsidP="009B6AB3">
            <w:pPr>
              <w:pStyle w:val="CM8"/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die for ever… </w:t>
            </w:r>
          </w:p>
          <w:p w:rsidR="00F3044C" w:rsidRDefault="00F3044C" w:rsidP="009B6AB3">
            <w:pPr>
              <w:pStyle w:val="CM25"/>
              <w:shd w:val="clear" w:color="auto" w:fill="D9D9D9" w:themeFill="background1" w:themeFillShade="D9"/>
              <w:ind w:left="407" w:firstLine="24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may do as you like </w:t>
            </w:r>
          </w:p>
          <w:p w:rsidR="00F3044C" w:rsidRDefault="00F3044C" w:rsidP="009B6AB3">
            <w:pPr>
              <w:pStyle w:val="CM25"/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Since apparently the laws of the god mean nothing to you. </w:t>
            </w:r>
          </w:p>
          <w:p w:rsidR="00A35FB9" w:rsidRPr="00A35FB9" w:rsidRDefault="00A35FB9" w:rsidP="00F3044C">
            <w:pPr>
              <w:pStyle w:val="CM25"/>
              <w:ind w:left="405" w:hanging="405"/>
              <w:rPr>
                <w:sz w:val="14"/>
                <w:szCs w:val="22"/>
              </w:rPr>
            </w:pPr>
          </w:p>
          <w:p w:rsidR="00F3044C" w:rsidRDefault="00F3044C" w:rsidP="00F3044C">
            <w:pPr>
              <w:pStyle w:val="CM25"/>
              <w:ind w:left="405" w:hanging="405"/>
              <w:rPr>
                <w:sz w:val="22"/>
                <w:szCs w:val="22"/>
              </w:rPr>
            </w:pPr>
            <w:r w:rsidRPr="00A35FB9">
              <w:rPr>
                <w:b/>
                <w:sz w:val="22"/>
                <w:szCs w:val="22"/>
              </w:rPr>
              <w:t>ISMENE</w:t>
            </w:r>
            <w:r>
              <w:rPr>
                <w:sz w:val="22"/>
                <w:szCs w:val="22"/>
              </w:rPr>
              <w:t xml:space="preserve">: They mean a great deal to me, but I have no strength </w:t>
            </w:r>
          </w:p>
          <w:p w:rsidR="00F3044C" w:rsidRDefault="00F3044C" w:rsidP="00F3044C">
            <w:pPr>
              <w:pStyle w:val="CM25"/>
              <w:ind w:left="405" w:hanging="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break laws </w:t>
            </w:r>
            <w:proofErr w:type="gramStart"/>
            <w:r>
              <w:rPr>
                <w:sz w:val="22"/>
                <w:szCs w:val="22"/>
              </w:rPr>
              <w:t>that were</w:t>
            </w:r>
            <w:proofErr w:type="gramEnd"/>
            <w:r>
              <w:rPr>
                <w:sz w:val="22"/>
                <w:szCs w:val="22"/>
              </w:rPr>
              <w:t xml:space="preserve"> made for the public good. </w:t>
            </w:r>
          </w:p>
          <w:p w:rsidR="00F3044C" w:rsidRDefault="00F3044C" w:rsidP="00422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22918" w:rsidRDefault="00A35FB9" w:rsidP="00422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this scene, Sophocles contrasts Antigone's obedience to "the laws of the god" with </w:t>
            </w:r>
            <w:proofErr w:type="spellStart"/>
            <w:r>
              <w:rPr>
                <w:rFonts w:ascii="Times New Roman" w:hAnsi="Times New Roman" w:cs="Times New Roman"/>
              </w:rPr>
              <w:t>Ismene's</w:t>
            </w:r>
            <w:proofErr w:type="spellEnd"/>
            <w:r>
              <w:rPr>
                <w:rFonts w:ascii="Times New Roman" w:hAnsi="Times New Roman" w:cs="Times New Roman"/>
              </w:rPr>
              <w:t xml:space="preserve"> unwillingness "[t]o break laws that were made for th</w:t>
            </w:r>
            <w:r w:rsidR="006279C0">
              <w:rPr>
                <w:rFonts w:ascii="Times New Roman" w:hAnsi="Times New Roman" w:cs="Times New Roman"/>
              </w:rPr>
              <w:t>e public good."   How is this</w:t>
            </w:r>
            <w:r>
              <w:rPr>
                <w:rFonts w:ascii="Times New Roman" w:hAnsi="Times New Roman" w:cs="Times New Roman"/>
              </w:rPr>
              <w:t xml:space="preserve"> conflict between the obeying the law and doing what we know is right</w:t>
            </w:r>
            <w:r w:rsidR="006279C0">
              <w:rPr>
                <w:rFonts w:ascii="Times New Roman" w:hAnsi="Times New Roman" w:cs="Times New Roman"/>
              </w:rPr>
              <w:t xml:space="preserve"> still true today?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2"/>
            </w:tblGrid>
            <w:tr w:rsidR="00422918" w:rsidRPr="008B510F" w:rsidTr="00D56E8B">
              <w:tc>
                <w:tcPr>
                  <w:tcW w:w="6732" w:type="dxa"/>
                </w:tcPr>
                <w:p w:rsidR="00422918" w:rsidRPr="008B510F" w:rsidRDefault="00422918" w:rsidP="00D56E8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422918" w:rsidRPr="008B510F" w:rsidTr="00D56E8B">
              <w:tc>
                <w:tcPr>
                  <w:tcW w:w="6732" w:type="dxa"/>
                </w:tcPr>
                <w:p w:rsidR="00422918" w:rsidRPr="008B510F" w:rsidRDefault="00422918" w:rsidP="00D56E8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422918" w:rsidRPr="008B510F" w:rsidTr="00D56E8B">
              <w:tc>
                <w:tcPr>
                  <w:tcW w:w="6732" w:type="dxa"/>
                </w:tcPr>
                <w:p w:rsidR="00422918" w:rsidRPr="008B510F" w:rsidRDefault="00422918" w:rsidP="00D56E8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35FB9" w:rsidRPr="008B510F" w:rsidTr="00710F50">
              <w:tc>
                <w:tcPr>
                  <w:tcW w:w="6732" w:type="dxa"/>
                </w:tcPr>
                <w:p w:rsidR="00A35FB9" w:rsidRPr="008B510F" w:rsidRDefault="00A35FB9" w:rsidP="00710F5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35FB9" w:rsidRPr="008B510F" w:rsidTr="00710F50">
              <w:tc>
                <w:tcPr>
                  <w:tcW w:w="6732" w:type="dxa"/>
                </w:tcPr>
                <w:p w:rsidR="00A35FB9" w:rsidRPr="008B510F" w:rsidRDefault="00A35FB9" w:rsidP="00710F5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422918" w:rsidRPr="00A35FB9" w:rsidRDefault="00422918" w:rsidP="004639A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</w:tcPr>
          <w:p w:rsidR="00AD579E" w:rsidRPr="00F7560E" w:rsidRDefault="00AD579E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</w:rPr>
            </w:pPr>
          </w:p>
          <w:p w:rsidR="0006426D" w:rsidRDefault="0006426D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this dialogue, </w:t>
            </w:r>
            <w:proofErr w:type="spellStart"/>
            <w:r>
              <w:rPr>
                <w:rFonts w:ascii="Times New Roman" w:hAnsi="Times New Roman" w:cs="Times New Roman"/>
              </w:rPr>
              <w:t>Ismene's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131D8" w:rsidRPr="00E131D8">
              <w:rPr>
                <w:rFonts w:ascii="Times New Roman" w:hAnsi="Times New Roman" w:cs="Times New Roman"/>
                <w:b/>
              </w:rPr>
              <w:t>tone</w:t>
            </w:r>
            <w:r w:rsidR="00E131D8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 xml:space="preserve">exclamatory </w:t>
            </w:r>
            <w:r w:rsidRPr="00E131D8">
              <w:rPr>
                <w:rFonts w:ascii="Times New Roman" w:hAnsi="Times New Roman" w:cs="Times New Roman"/>
                <w:b/>
              </w:rPr>
              <w:t>syntax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31D8">
              <w:rPr>
                <w:rFonts w:ascii="Times New Roman" w:hAnsi="Times New Roman" w:cs="Times New Roman"/>
              </w:rPr>
              <w:t>characterize</w:t>
            </w:r>
            <w:r>
              <w:rPr>
                <w:rFonts w:ascii="Times New Roman" w:hAnsi="Times New Roman" w:cs="Times New Roman"/>
              </w:rPr>
              <w:t xml:space="preserve"> her as worried and </w:t>
            </w:r>
            <w:r w:rsidR="00E131D8">
              <w:rPr>
                <w:rFonts w:ascii="Times New Roman" w:hAnsi="Times New Roman" w:cs="Times New Roman"/>
              </w:rPr>
              <w:t>distraught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426D" w:rsidRDefault="0006426D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AA2A91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can we </w:t>
            </w:r>
            <w:r w:rsidRPr="00AA2A91">
              <w:rPr>
                <w:rFonts w:ascii="Times New Roman" w:hAnsi="Times New Roman" w:cs="Times New Roman"/>
                <w:b/>
              </w:rPr>
              <w:t>infer</w:t>
            </w:r>
            <w:r>
              <w:rPr>
                <w:rFonts w:ascii="Times New Roman" w:hAnsi="Times New Roman" w:cs="Times New Roman"/>
              </w:rPr>
              <w:t xml:space="preserve"> about </w:t>
            </w:r>
            <w:r w:rsidR="00E131D8">
              <w:rPr>
                <w:rFonts w:ascii="Times New Roman" w:hAnsi="Times New Roman" w:cs="Times New Roman"/>
              </w:rPr>
              <w:t xml:space="preserve">Antigone's emotional state from </w:t>
            </w:r>
            <w:r w:rsidR="00E131D8" w:rsidRPr="006279C0">
              <w:rPr>
                <w:rFonts w:ascii="Times New Roman" w:hAnsi="Times New Roman" w:cs="Times New Roman"/>
                <w:i/>
              </w:rPr>
              <w:t>her</w:t>
            </w:r>
            <w:r w:rsidR="00E131D8">
              <w:rPr>
                <w:rFonts w:ascii="Times New Roman" w:hAnsi="Times New Roman" w:cs="Times New Roman"/>
              </w:rPr>
              <w:t xml:space="preserve"> </w:t>
            </w:r>
            <w:r w:rsidR="00E131D8" w:rsidRPr="00E131D8">
              <w:rPr>
                <w:rFonts w:ascii="Times New Roman" w:hAnsi="Times New Roman" w:cs="Times New Roman"/>
                <w:b/>
              </w:rPr>
              <w:t>tone</w:t>
            </w:r>
            <w:r w:rsidR="00E131D8">
              <w:rPr>
                <w:rFonts w:ascii="Times New Roman" w:hAnsi="Times New Roman" w:cs="Times New Roman"/>
              </w:rPr>
              <w:t xml:space="preserve"> and </w:t>
            </w:r>
            <w:r w:rsidR="00E131D8" w:rsidRPr="00E131D8">
              <w:rPr>
                <w:rFonts w:ascii="Times New Roman" w:hAnsi="Times New Roman" w:cs="Times New Roman"/>
                <w:b/>
              </w:rPr>
              <w:t>syntax</w:t>
            </w:r>
            <w:r w:rsidR="00E131D8">
              <w:rPr>
                <w:rFonts w:ascii="Times New Roman" w:hAnsi="Times New Roman" w:cs="Times New Roman"/>
              </w:rPr>
              <w:t>?</w:t>
            </w:r>
            <w:r w:rsidR="00AD579E">
              <w:rPr>
                <w:rFonts w:ascii="Times New Roman" w:hAnsi="Times New Roman" w:cs="Times New Roman"/>
              </w:rPr>
              <w:t xml:space="preserve">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9"/>
            </w:tblGrid>
            <w:tr w:rsidR="00AD579E" w:rsidRPr="008B510F" w:rsidTr="007D671E">
              <w:tc>
                <w:tcPr>
                  <w:tcW w:w="1929" w:type="dxa"/>
                </w:tcPr>
                <w:p w:rsidR="00AD579E" w:rsidRPr="008B510F" w:rsidRDefault="00AD579E" w:rsidP="007D67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D579E" w:rsidRPr="008B510F" w:rsidTr="007D671E">
              <w:tc>
                <w:tcPr>
                  <w:tcW w:w="1929" w:type="dxa"/>
                </w:tcPr>
                <w:p w:rsidR="00AD579E" w:rsidRPr="008B510F" w:rsidRDefault="00AD579E" w:rsidP="007D67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D579E" w:rsidRPr="008B510F" w:rsidTr="007D671E">
              <w:tc>
                <w:tcPr>
                  <w:tcW w:w="1929" w:type="dxa"/>
                </w:tcPr>
                <w:p w:rsidR="00AD579E" w:rsidRPr="008B510F" w:rsidRDefault="00AD579E" w:rsidP="007D67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D579E" w:rsidRPr="008B510F" w:rsidTr="007D671E">
              <w:tc>
                <w:tcPr>
                  <w:tcW w:w="1929" w:type="dxa"/>
                </w:tcPr>
                <w:p w:rsidR="00AD579E" w:rsidRPr="008B510F" w:rsidRDefault="00AD579E" w:rsidP="007D67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AD579E" w:rsidRDefault="00AD579E" w:rsidP="0048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AD579E" w:rsidP="0048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AA2A91" w:rsidP="00842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</w:t>
            </w:r>
            <w:r w:rsidR="00AD579E">
              <w:rPr>
                <w:rFonts w:ascii="Times New Roman" w:hAnsi="Times New Roman" w:cs="Times New Roman"/>
              </w:rPr>
              <w:t xml:space="preserve">at </w:t>
            </w:r>
            <w:r w:rsidR="00DD1696" w:rsidRPr="00DD1696">
              <w:rPr>
                <w:rFonts w:ascii="Times New Roman" w:hAnsi="Times New Roman" w:cs="Times New Roman"/>
                <w:i/>
              </w:rPr>
              <w:t>details</w:t>
            </w:r>
            <w:r w:rsidR="00DD1696">
              <w:rPr>
                <w:rFonts w:ascii="Times New Roman" w:hAnsi="Times New Roman" w:cs="Times New Roman"/>
                <w:b/>
              </w:rPr>
              <w:t xml:space="preserve"> </w:t>
            </w:r>
            <w:r w:rsidR="00DD1696" w:rsidRPr="00DD1696">
              <w:rPr>
                <w:rFonts w:ascii="Times New Roman" w:hAnsi="Times New Roman" w:cs="Times New Roman"/>
              </w:rPr>
              <w:t xml:space="preserve">in the </w:t>
            </w:r>
            <w:r w:rsidR="00DD1696" w:rsidRPr="009B6AB3">
              <w:rPr>
                <w:rFonts w:ascii="Times New Roman" w:hAnsi="Times New Roman" w:cs="Times New Roman"/>
              </w:rPr>
              <w:t>passage</w:t>
            </w:r>
            <w:r w:rsidR="00E131D8" w:rsidRPr="009B6AB3">
              <w:rPr>
                <w:rFonts w:ascii="Times New Roman" w:hAnsi="Times New Roman" w:cs="Times New Roman"/>
              </w:rPr>
              <w:t xml:space="preserve"> </w:t>
            </w:r>
            <w:r w:rsidR="009B6AB3" w:rsidRPr="009B6AB3">
              <w:rPr>
                <w:rFonts w:ascii="Times New Roman" w:hAnsi="Times New Roman" w:cs="Times New Roman"/>
              </w:rPr>
              <w:t xml:space="preserve">highlight the behavior expected of women in Ancient Greek </w:t>
            </w:r>
            <w:proofErr w:type="gramStart"/>
            <w:r w:rsidR="009B6AB3" w:rsidRPr="009B6AB3">
              <w:rPr>
                <w:rFonts w:ascii="Times New Roman" w:hAnsi="Times New Roman" w:cs="Times New Roman"/>
              </w:rPr>
              <w:t>society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579E">
              <w:rPr>
                <w:rFonts w:ascii="Times New Roman" w:hAnsi="Times New Roman" w:cs="Times New Roman"/>
              </w:rPr>
              <w:t>?</w:t>
            </w:r>
            <w:proofErr w:type="gramEnd"/>
            <w:r w:rsidR="00E131D8">
              <w:rPr>
                <w:rFonts w:ascii="Times New Roman" w:hAnsi="Times New Roman" w:cs="Times New Roman"/>
              </w:rPr>
              <w:t xml:space="preserve"> Use specific quotes.</w:t>
            </w:r>
            <w:r w:rsidR="00AD579E">
              <w:rPr>
                <w:rFonts w:ascii="Times New Roman" w:hAnsi="Times New Roman" w:cs="Times New Roman"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9"/>
            </w:tblGrid>
            <w:tr w:rsidR="00AD579E" w:rsidRPr="008B510F" w:rsidTr="007D671E">
              <w:tc>
                <w:tcPr>
                  <w:tcW w:w="1929" w:type="dxa"/>
                </w:tcPr>
                <w:p w:rsidR="00AD579E" w:rsidRPr="008B510F" w:rsidRDefault="00AD579E" w:rsidP="007D67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D579E" w:rsidRPr="008B510F" w:rsidTr="007D671E">
              <w:tc>
                <w:tcPr>
                  <w:tcW w:w="1929" w:type="dxa"/>
                </w:tcPr>
                <w:p w:rsidR="00AD579E" w:rsidRPr="008B510F" w:rsidRDefault="00AD579E" w:rsidP="007D67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D579E" w:rsidRPr="008B510F" w:rsidTr="007D671E">
              <w:tc>
                <w:tcPr>
                  <w:tcW w:w="1929" w:type="dxa"/>
                </w:tcPr>
                <w:p w:rsidR="00AD579E" w:rsidRPr="008B510F" w:rsidRDefault="00AD579E" w:rsidP="007D67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A2A91" w:rsidRPr="008B510F" w:rsidTr="00A4729D">
              <w:tc>
                <w:tcPr>
                  <w:tcW w:w="1929" w:type="dxa"/>
                </w:tcPr>
                <w:p w:rsidR="00AA2A91" w:rsidRPr="008B510F" w:rsidRDefault="00AA2A91" w:rsidP="00A4729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A2A91" w:rsidRPr="008B510F" w:rsidTr="00A4729D">
              <w:tc>
                <w:tcPr>
                  <w:tcW w:w="1929" w:type="dxa"/>
                </w:tcPr>
                <w:p w:rsidR="00AA2A91" w:rsidRPr="008B510F" w:rsidRDefault="00AA2A91" w:rsidP="00A4729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632769" w:rsidRDefault="00632769" w:rsidP="00632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2769" w:rsidRDefault="00632769" w:rsidP="00632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4"/>
            </w:tblGrid>
            <w:tr w:rsidR="00DD1696" w:rsidTr="009B6AB3">
              <w:tc>
                <w:tcPr>
                  <w:tcW w:w="1548" w:type="dxa"/>
                </w:tcPr>
                <w:p w:rsidR="009B6AB3" w:rsidRDefault="009B6AB3" w:rsidP="009B6AB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All of the following </w:t>
                  </w:r>
                  <w:r w:rsidRPr="00632769">
                    <w:rPr>
                      <w:rFonts w:ascii="Times New Roman" w:hAnsi="Times New Roman" w:cs="Times New Roman"/>
                      <w:b/>
                    </w:rPr>
                    <w:t>literary elements</w:t>
                  </w:r>
                  <w:r>
                    <w:rPr>
                      <w:rFonts w:ascii="Times New Roman" w:hAnsi="Times New Roman" w:cs="Times New Roman"/>
                    </w:rPr>
                    <w:t xml:space="preserve"> are utilized in the shaded section </w:t>
                  </w:r>
                  <w:r w:rsidRPr="00632769">
                    <w:rPr>
                      <w:rFonts w:ascii="Times New Roman" w:hAnsi="Times New Roman" w:cs="Times New Roman"/>
                      <w:b/>
                    </w:rPr>
                    <w:t>EXCEPT</w:t>
                  </w:r>
                </w:p>
                <w:p w:rsidR="009B6AB3" w:rsidRPr="00DD1696" w:rsidRDefault="009B6AB3" w:rsidP="009B6AB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6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48"/>
                  </w:tblGrid>
                  <w:tr w:rsidR="009B6AB3" w:rsidTr="00710F50">
                    <w:trPr>
                      <w:trHeight w:val="396"/>
                    </w:trPr>
                    <w:tc>
                      <w:tcPr>
                        <w:tcW w:w="1404" w:type="dxa"/>
                      </w:tcPr>
                      <w:p w:rsidR="009B6AB3" w:rsidRDefault="009B6AB3" w:rsidP="00710F5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Personification</w:t>
                        </w:r>
                      </w:p>
                    </w:tc>
                  </w:tr>
                  <w:tr w:rsidR="009B6AB3" w:rsidTr="00710F50">
                    <w:trPr>
                      <w:trHeight w:val="405"/>
                    </w:trPr>
                    <w:tc>
                      <w:tcPr>
                        <w:tcW w:w="1404" w:type="dxa"/>
                      </w:tcPr>
                      <w:p w:rsidR="009B6AB3" w:rsidRDefault="009B6AB3" w:rsidP="00710F5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Paradox</w:t>
                        </w:r>
                      </w:p>
                    </w:tc>
                  </w:tr>
                  <w:tr w:rsidR="009B6AB3" w:rsidTr="00710F50">
                    <w:trPr>
                      <w:trHeight w:val="441"/>
                    </w:trPr>
                    <w:tc>
                      <w:tcPr>
                        <w:tcW w:w="1404" w:type="dxa"/>
                      </w:tcPr>
                      <w:p w:rsidR="009B6AB3" w:rsidRDefault="009B6AB3" w:rsidP="00710F5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Irony</w:t>
                        </w:r>
                      </w:p>
                    </w:tc>
                  </w:tr>
                  <w:tr w:rsidR="009B6AB3" w:rsidTr="00710F50">
                    <w:tc>
                      <w:tcPr>
                        <w:tcW w:w="1404" w:type="dxa"/>
                      </w:tcPr>
                      <w:p w:rsidR="009B6AB3" w:rsidRDefault="009B6AB3" w:rsidP="00710F5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Overstatement</w:t>
                        </w:r>
                      </w:p>
                    </w:tc>
                  </w:tr>
                  <w:tr w:rsidR="009B6AB3" w:rsidTr="00710F50">
                    <w:tc>
                      <w:tcPr>
                        <w:tcW w:w="1404" w:type="dxa"/>
                      </w:tcPr>
                      <w:p w:rsidR="009B6AB3" w:rsidRDefault="009B6AB3" w:rsidP="00710F5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DD1696" w:rsidRDefault="00DD1696" w:rsidP="009B6AB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D579E" w:rsidRPr="009E7B35" w:rsidRDefault="00AD579E" w:rsidP="009E7B35">
            <w:pPr>
              <w:rPr>
                <w:rFonts w:ascii="Times New Roman" w:hAnsi="Times New Roman" w:cs="Times New Roman"/>
              </w:rPr>
            </w:pPr>
          </w:p>
        </w:tc>
      </w:tr>
    </w:tbl>
    <w:p w:rsidR="00CF0761" w:rsidRDefault="00CF0761" w:rsidP="00CF076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CF0761" w:rsidSect="00A35FB9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35"/>
    <w:rsid w:val="0004709A"/>
    <w:rsid w:val="0006426D"/>
    <w:rsid w:val="000C2CB5"/>
    <w:rsid w:val="00131E7E"/>
    <w:rsid w:val="001C17EB"/>
    <w:rsid w:val="00207594"/>
    <w:rsid w:val="002B2687"/>
    <w:rsid w:val="002F204B"/>
    <w:rsid w:val="00401055"/>
    <w:rsid w:val="00422918"/>
    <w:rsid w:val="004639A8"/>
    <w:rsid w:val="004827F3"/>
    <w:rsid w:val="004B629C"/>
    <w:rsid w:val="005610FF"/>
    <w:rsid w:val="00572688"/>
    <w:rsid w:val="0058683F"/>
    <w:rsid w:val="005C78DC"/>
    <w:rsid w:val="00607D60"/>
    <w:rsid w:val="006279C0"/>
    <w:rsid w:val="00632769"/>
    <w:rsid w:val="00645434"/>
    <w:rsid w:val="00687728"/>
    <w:rsid w:val="006F4C53"/>
    <w:rsid w:val="0070013E"/>
    <w:rsid w:val="007103BD"/>
    <w:rsid w:val="007A13E3"/>
    <w:rsid w:val="008347A1"/>
    <w:rsid w:val="0084288C"/>
    <w:rsid w:val="00894306"/>
    <w:rsid w:val="008B510F"/>
    <w:rsid w:val="008B595D"/>
    <w:rsid w:val="00990B58"/>
    <w:rsid w:val="009B6AB3"/>
    <w:rsid w:val="009E7B35"/>
    <w:rsid w:val="00A35FB9"/>
    <w:rsid w:val="00AA2A91"/>
    <w:rsid w:val="00AD579E"/>
    <w:rsid w:val="00C16E1B"/>
    <w:rsid w:val="00C24CBF"/>
    <w:rsid w:val="00CD0192"/>
    <w:rsid w:val="00CF0761"/>
    <w:rsid w:val="00D20AEE"/>
    <w:rsid w:val="00D43FA8"/>
    <w:rsid w:val="00D6385B"/>
    <w:rsid w:val="00D8248C"/>
    <w:rsid w:val="00DD1696"/>
    <w:rsid w:val="00DE4DC8"/>
    <w:rsid w:val="00DE63DA"/>
    <w:rsid w:val="00DF1BAE"/>
    <w:rsid w:val="00E131D8"/>
    <w:rsid w:val="00E479F2"/>
    <w:rsid w:val="00EB4593"/>
    <w:rsid w:val="00F3044C"/>
    <w:rsid w:val="00F7560E"/>
    <w:rsid w:val="00FA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0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F3044C"/>
    <w:rPr>
      <w:color w:val="auto"/>
    </w:rPr>
  </w:style>
  <w:style w:type="paragraph" w:customStyle="1" w:styleId="CM7">
    <w:name w:val="CM7"/>
    <w:basedOn w:val="Default"/>
    <w:next w:val="Default"/>
    <w:uiPriority w:val="99"/>
    <w:rsid w:val="00F3044C"/>
    <w:pPr>
      <w:spacing w:line="26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F3044C"/>
    <w:pPr>
      <w:spacing w:line="260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0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F3044C"/>
    <w:rPr>
      <w:color w:val="auto"/>
    </w:rPr>
  </w:style>
  <w:style w:type="paragraph" w:customStyle="1" w:styleId="CM7">
    <w:name w:val="CM7"/>
    <w:basedOn w:val="Default"/>
    <w:next w:val="Default"/>
    <w:uiPriority w:val="99"/>
    <w:rsid w:val="00F3044C"/>
    <w:pPr>
      <w:spacing w:line="26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F3044C"/>
    <w:pPr>
      <w:spacing w:line="26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win7</cp:lastModifiedBy>
  <cp:revision>2</cp:revision>
  <cp:lastPrinted>2014-10-03T12:02:00Z</cp:lastPrinted>
  <dcterms:created xsi:type="dcterms:W3CDTF">2014-10-15T11:42:00Z</dcterms:created>
  <dcterms:modified xsi:type="dcterms:W3CDTF">2014-10-15T11:42:00Z</dcterms:modified>
</cp:coreProperties>
</file>