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B35" w:rsidRPr="00E7459D" w:rsidRDefault="009E7B35" w:rsidP="009E7B35">
      <w:pPr>
        <w:spacing w:after="0" w:line="240" w:lineRule="auto"/>
        <w:jc w:val="center"/>
        <w:rPr>
          <w:rFonts w:ascii="Cambria" w:hAnsi="Cambria"/>
          <w:b/>
          <w:sz w:val="12"/>
        </w:rPr>
      </w:pPr>
    </w:p>
    <w:tbl>
      <w:tblPr>
        <w:tblW w:w="11070" w:type="dxa"/>
        <w:tblInd w:w="-792" w:type="dxa"/>
        <w:tblBorders>
          <w:top w:val="single" w:sz="4" w:space="0" w:color="auto"/>
          <w:left w:val="single" w:sz="4" w:space="0" w:color="auto"/>
          <w:bottom w:val="single" w:sz="4" w:space="0" w:color="auto"/>
          <w:right w:val="single" w:sz="4" w:space="0" w:color="auto"/>
        </w:tblBorders>
        <w:tblLook w:val="04A0"/>
      </w:tblPr>
      <w:tblGrid>
        <w:gridCol w:w="2832"/>
        <w:gridCol w:w="443"/>
        <w:gridCol w:w="5058"/>
        <w:gridCol w:w="2737"/>
      </w:tblGrid>
      <w:tr w:rsidR="00AF700A" w:rsidRPr="00E7459D" w:rsidTr="00E7459D">
        <w:trPr>
          <w:trHeight w:val="395"/>
        </w:trPr>
        <w:tc>
          <w:tcPr>
            <w:tcW w:w="2700" w:type="dxa"/>
            <w:shd w:val="clear" w:color="auto" w:fill="auto"/>
          </w:tcPr>
          <w:p w:rsidR="0001598A" w:rsidRPr="00E7459D" w:rsidRDefault="0001598A" w:rsidP="00E7459D">
            <w:pPr>
              <w:spacing w:after="0" w:line="240" w:lineRule="auto"/>
              <w:jc w:val="center"/>
              <w:rPr>
                <w:rFonts w:ascii="Cambria" w:hAnsi="Cambria"/>
                <w:b/>
              </w:rPr>
            </w:pPr>
            <w:r w:rsidRPr="00E7459D">
              <w:rPr>
                <w:rFonts w:ascii="Cambria" w:hAnsi="Cambria"/>
                <w:b/>
              </w:rPr>
              <w:t>Summary</w:t>
            </w:r>
          </w:p>
        </w:tc>
        <w:tc>
          <w:tcPr>
            <w:tcW w:w="450" w:type="dxa"/>
            <w:shd w:val="clear" w:color="auto" w:fill="auto"/>
          </w:tcPr>
          <w:p w:rsidR="0001598A" w:rsidRPr="00E7459D" w:rsidRDefault="0001598A" w:rsidP="00E7459D">
            <w:pPr>
              <w:spacing w:after="0" w:line="240" w:lineRule="auto"/>
              <w:jc w:val="center"/>
              <w:rPr>
                <w:rFonts w:ascii="Cambria" w:hAnsi="Cambria"/>
                <w:b/>
                <w:i/>
                <w:sz w:val="16"/>
              </w:rPr>
            </w:pPr>
          </w:p>
        </w:tc>
        <w:tc>
          <w:tcPr>
            <w:tcW w:w="5130" w:type="dxa"/>
            <w:shd w:val="clear" w:color="auto" w:fill="auto"/>
          </w:tcPr>
          <w:p w:rsidR="0001598A" w:rsidRPr="00E7459D" w:rsidRDefault="0001598A" w:rsidP="00E7459D">
            <w:pPr>
              <w:spacing w:after="0" w:line="240" w:lineRule="auto"/>
              <w:jc w:val="center"/>
              <w:rPr>
                <w:rFonts w:ascii="Cambria" w:hAnsi="Cambria"/>
                <w:b/>
              </w:rPr>
            </w:pPr>
            <w:r w:rsidRPr="00E7459D">
              <w:rPr>
                <w:rFonts w:ascii="Cambria" w:hAnsi="Cambria"/>
                <w:b/>
                <w:i/>
                <w:sz w:val="16"/>
              </w:rPr>
              <w:t>from</w:t>
            </w:r>
            <w:r w:rsidRPr="00E7459D">
              <w:rPr>
                <w:rFonts w:ascii="Cambria" w:hAnsi="Cambria"/>
                <w:b/>
                <w:sz w:val="16"/>
              </w:rPr>
              <w:t xml:space="preserve"> </w:t>
            </w:r>
            <w:r w:rsidRPr="00E7459D">
              <w:rPr>
                <w:rFonts w:ascii="Cambria" w:hAnsi="Cambria"/>
                <w:b/>
              </w:rPr>
              <w:t xml:space="preserve"> </w:t>
            </w:r>
            <w:r w:rsidR="009F0BDF" w:rsidRPr="00E7459D">
              <w:rPr>
                <w:rFonts w:ascii="Cambria" w:hAnsi="Cambria"/>
                <w:b/>
              </w:rPr>
              <w:t>The Great Gatsby</w:t>
            </w:r>
          </w:p>
          <w:p w:rsidR="009F0BDF" w:rsidRPr="00E7459D" w:rsidRDefault="009F0BDF" w:rsidP="00E7459D">
            <w:pPr>
              <w:spacing w:after="0" w:line="240" w:lineRule="auto"/>
              <w:jc w:val="center"/>
              <w:rPr>
                <w:rFonts w:ascii="Cambria" w:hAnsi="Cambria"/>
                <w:b/>
              </w:rPr>
            </w:pPr>
            <w:r w:rsidRPr="00E7459D">
              <w:rPr>
                <w:rFonts w:ascii="Cambria" w:hAnsi="Cambria"/>
                <w:b/>
              </w:rPr>
              <w:t>Chapter 9</w:t>
            </w:r>
          </w:p>
        </w:tc>
        <w:tc>
          <w:tcPr>
            <w:tcW w:w="2790" w:type="dxa"/>
            <w:shd w:val="clear" w:color="auto" w:fill="auto"/>
          </w:tcPr>
          <w:p w:rsidR="0001598A" w:rsidRPr="00E7459D" w:rsidRDefault="0001598A" w:rsidP="00E7459D">
            <w:pPr>
              <w:spacing w:after="0" w:line="240" w:lineRule="auto"/>
              <w:jc w:val="center"/>
              <w:rPr>
                <w:rFonts w:ascii="Cambria" w:hAnsi="Cambria"/>
                <w:b/>
              </w:rPr>
            </w:pPr>
            <w:r w:rsidRPr="00E7459D">
              <w:rPr>
                <w:rFonts w:ascii="Cambria" w:hAnsi="Cambria"/>
                <w:b/>
              </w:rPr>
              <w:t>Author's Purpose:</w:t>
            </w:r>
          </w:p>
        </w:tc>
      </w:tr>
      <w:tr w:rsidR="001D7AB9" w:rsidRPr="00E7459D" w:rsidTr="00A54792">
        <w:trPr>
          <w:trHeight w:val="12852"/>
        </w:trPr>
        <w:tc>
          <w:tcPr>
            <w:tcW w:w="2700" w:type="dxa"/>
            <w:shd w:val="clear" w:color="auto" w:fill="DBE5F1"/>
          </w:tcPr>
          <w:p w:rsidR="00506620" w:rsidRPr="00E7459D" w:rsidRDefault="0050662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p w:rsidR="00BF0B50" w:rsidRPr="00E7459D" w:rsidRDefault="00BF0B50" w:rsidP="00E7459D">
            <w:pPr>
              <w:spacing w:after="0" w:line="240" w:lineRule="auto"/>
              <w:rPr>
                <w:rFonts w:ascii="Times New Roman" w:hAnsi="Times New Roman"/>
                <w:sz w:val="16"/>
              </w:rPr>
            </w:pPr>
          </w:p>
          <w:tbl>
            <w:tblPr>
              <w:tblW w:w="0" w:type="auto"/>
              <w:tblBorders>
                <w:insideV w:val="single" w:sz="4" w:space="0" w:color="auto"/>
              </w:tblBorders>
              <w:tblLook w:val="04A0"/>
            </w:tblPr>
            <w:tblGrid>
              <w:gridCol w:w="2616"/>
            </w:tblGrid>
            <w:tr w:rsidR="0001598A" w:rsidRPr="00E7459D" w:rsidTr="00E7459D">
              <w:trPr>
                <w:trHeight w:val="369"/>
              </w:trPr>
              <w:tc>
                <w:tcPr>
                  <w:tcW w:w="2412" w:type="dxa"/>
                  <w:shd w:val="clear" w:color="auto" w:fill="auto"/>
                </w:tcPr>
                <w:p w:rsidR="00D856FD" w:rsidRPr="00E7459D" w:rsidRDefault="0001598A" w:rsidP="00E7459D">
                  <w:pPr>
                    <w:autoSpaceDE w:val="0"/>
                    <w:autoSpaceDN w:val="0"/>
                    <w:adjustRightInd w:val="0"/>
                    <w:spacing w:after="0" w:line="240" w:lineRule="auto"/>
                    <w:rPr>
                      <w:rFonts w:ascii="Times New Roman" w:hAnsi="Times New Roman"/>
                      <w:sz w:val="21"/>
                      <w:szCs w:val="21"/>
                    </w:rPr>
                  </w:pPr>
                  <w:r w:rsidRPr="00E7459D">
                    <w:rPr>
                      <w:rFonts w:ascii="Times New Roman" w:hAnsi="Times New Roman"/>
                      <w:b/>
                      <w:i/>
                      <w:sz w:val="21"/>
                      <w:szCs w:val="21"/>
                    </w:rPr>
                    <w:t>Underline</w:t>
                  </w:r>
                  <w:r w:rsidRPr="00E7459D">
                    <w:rPr>
                      <w:rFonts w:ascii="Times New Roman" w:hAnsi="Times New Roman"/>
                      <w:sz w:val="21"/>
                      <w:szCs w:val="21"/>
                    </w:rPr>
                    <w:t xml:space="preserve"> </w:t>
                  </w:r>
                  <w:r w:rsidR="00D856FD" w:rsidRPr="00E7459D">
                    <w:rPr>
                      <w:rFonts w:ascii="Times New Roman" w:hAnsi="Times New Roman"/>
                      <w:sz w:val="21"/>
                      <w:szCs w:val="21"/>
                    </w:rPr>
                    <w:t xml:space="preserve">3 </w:t>
                  </w:r>
                  <w:r w:rsidRPr="00E7459D">
                    <w:rPr>
                      <w:rFonts w:ascii="Times New Roman" w:hAnsi="Times New Roman"/>
                      <w:sz w:val="21"/>
                      <w:szCs w:val="21"/>
                    </w:rPr>
                    <w:t>examples of</w:t>
                  </w:r>
                  <w:r w:rsidR="00506620" w:rsidRPr="00E7459D">
                    <w:rPr>
                      <w:rFonts w:ascii="Times New Roman" w:hAnsi="Times New Roman"/>
                      <w:sz w:val="21"/>
                      <w:szCs w:val="21"/>
                    </w:rPr>
                    <w:t xml:space="preserve"> </w:t>
                  </w:r>
                  <w:r w:rsidR="00D856FD" w:rsidRPr="00E7459D">
                    <w:rPr>
                      <w:rFonts w:ascii="Times New Roman" w:hAnsi="Times New Roman"/>
                      <w:b/>
                      <w:sz w:val="21"/>
                      <w:szCs w:val="21"/>
                    </w:rPr>
                    <w:t xml:space="preserve">imagery </w:t>
                  </w:r>
                  <w:r w:rsidR="00D856FD" w:rsidRPr="00E7459D">
                    <w:rPr>
                      <w:rFonts w:ascii="Times New Roman" w:hAnsi="Times New Roman"/>
                      <w:sz w:val="21"/>
                      <w:szCs w:val="21"/>
                    </w:rPr>
                    <w:t>in lines 1-8. What</w:t>
                  </w:r>
                  <w:r w:rsidR="00D856FD" w:rsidRPr="00E7459D">
                    <w:rPr>
                      <w:rFonts w:ascii="Times New Roman" w:hAnsi="Times New Roman"/>
                      <w:b/>
                      <w:sz w:val="21"/>
                      <w:szCs w:val="21"/>
                    </w:rPr>
                    <w:t xml:space="preserve"> tone</w:t>
                  </w:r>
                  <w:r w:rsidR="00D856FD" w:rsidRPr="00E7459D">
                    <w:rPr>
                      <w:rFonts w:ascii="Times New Roman" w:hAnsi="Times New Roman"/>
                      <w:sz w:val="21"/>
                      <w:szCs w:val="21"/>
                    </w:rPr>
                    <w:t xml:space="preserve"> do these images set for the end of the novel? </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A54792" w:rsidRDefault="00D856FD" w:rsidP="00E7459D">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D856FD" w:rsidRPr="00E7459D" w:rsidRDefault="00D856FD" w:rsidP="00E7459D">
                  <w:pPr>
                    <w:autoSpaceDE w:val="0"/>
                    <w:autoSpaceDN w:val="0"/>
                    <w:adjustRightInd w:val="0"/>
                    <w:spacing w:after="0" w:line="240" w:lineRule="auto"/>
                    <w:rPr>
                      <w:rFonts w:ascii="Times New Roman" w:hAnsi="Times New Roman"/>
                      <w:sz w:val="21"/>
                      <w:szCs w:val="21"/>
                    </w:rPr>
                  </w:pPr>
                  <w:r w:rsidRPr="00A54792">
                    <w:rPr>
                      <w:rFonts w:ascii="Times New Roman" w:hAnsi="Times New Roman"/>
                      <w:sz w:val="24"/>
                      <w:szCs w:val="21"/>
                    </w:rPr>
                    <w:t>____________________</w:t>
                  </w:r>
                </w:p>
              </w:tc>
            </w:tr>
          </w:tbl>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9F0BDF" w:rsidP="00E7459D">
            <w:pPr>
              <w:autoSpaceDE w:val="0"/>
              <w:autoSpaceDN w:val="0"/>
              <w:adjustRightInd w:val="0"/>
              <w:spacing w:after="0" w:line="240" w:lineRule="auto"/>
              <w:rPr>
                <w:rFonts w:ascii="Times New Roman" w:hAnsi="Times New Roman"/>
                <w:sz w:val="21"/>
                <w:szCs w:val="21"/>
              </w:rPr>
            </w:pPr>
            <w:r w:rsidRPr="00E7459D">
              <w:rPr>
                <w:rFonts w:ascii="Times New Roman" w:hAnsi="Times New Roman"/>
                <w:sz w:val="21"/>
                <w:szCs w:val="21"/>
              </w:rPr>
              <w:t xml:space="preserve">In line 9, </w:t>
            </w:r>
            <w:proofErr w:type="spellStart"/>
            <w:r w:rsidRPr="00E7459D">
              <w:rPr>
                <w:rFonts w:ascii="Times New Roman" w:hAnsi="Times New Roman"/>
                <w:b/>
                <w:i/>
                <w:sz w:val="21"/>
                <w:szCs w:val="21"/>
              </w:rPr>
              <w:t>orgastic</w:t>
            </w:r>
            <w:proofErr w:type="spellEnd"/>
            <w:r w:rsidRPr="00E7459D">
              <w:rPr>
                <w:rFonts w:ascii="Times New Roman" w:hAnsi="Times New Roman"/>
                <w:sz w:val="21"/>
                <w:szCs w:val="21"/>
              </w:rPr>
              <w:t xml:space="preserve"> could be defined as:</w:t>
            </w:r>
          </w:p>
          <w:p w:rsidR="009F0BDF" w:rsidRPr="00A54792" w:rsidRDefault="009F0BDF" w:rsidP="00E7459D">
            <w:pPr>
              <w:autoSpaceDE w:val="0"/>
              <w:autoSpaceDN w:val="0"/>
              <w:adjustRightInd w:val="0"/>
              <w:spacing w:after="0" w:line="240" w:lineRule="auto"/>
              <w:rPr>
                <w:rFonts w:ascii="Times New Roman" w:hAnsi="Times New Roman"/>
                <w:sz w:val="14"/>
                <w:szCs w:val="21"/>
              </w:rPr>
            </w:pPr>
          </w:p>
          <w:p w:rsidR="00BF0B50" w:rsidRPr="00E7459D" w:rsidRDefault="00BF0B50" w:rsidP="00A54792">
            <w:pPr>
              <w:pStyle w:val="ListParagraph"/>
              <w:numPr>
                <w:ilvl w:val="0"/>
                <w:numId w:val="6"/>
              </w:numPr>
              <w:autoSpaceDE w:val="0"/>
              <w:autoSpaceDN w:val="0"/>
              <w:adjustRightInd w:val="0"/>
              <w:spacing w:after="120" w:line="240" w:lineRule="auto"/>
              <w:rPr>
                <w:rFonts w:ascii="Times New Roman" w:hAnsi="Times New Roman"/>
                <w:sz w:val="21"/>
                <w:szCs w:val="21"/>
              </w:rPr>
            </w:pPr>
            <w:r w:rsidRPr="00E7459D">
              <w:rPr>
                <w:rFonts w:ascii="Times New Roman" w:hAnsi="Times New Roman"/>
                <w:sz w:val="21"/>
                <w:szCs w:val="21"/>
              </w:rPr>
              <w:t>Affluent</w:t>
            </w:r>
          </w:p>
          <w:p w:rsidR="00BF0B50" w:rsidRPr="00E7459D" w:rsidRDefault="001D7AB9" w:rsidP="00A54792">
            <w:pPr>
              <w:pStyle w:val="ListParagraph"/>
              <w:numPr>
                <w:ilvl w:val="0"/>
                <w:numId w:val="6"/>
              </w:numPr>
              <w:autoSpaceDE w:val="0"/>
              <w:autoSpaceDN w:val="0"/>
              <w:adjustRightInd w:val="0"/>
              <w:spacing w:after="120" w:line="240" w:lineRule="auto"/>
              <w:rPr>
                <w:rFonts w:ascii="Times New Roman" w:hAnsi="Times New Roman"/>
                <w:sz w:val="21"/>
                <w:szCs w:val="21"/>
              </w:rPr>
            </w:pPr>
            <w:r w:rsidRPr="00E7459D">
              <w:rPr>
                <w:rFonts w:ascii="Times New Roman" w:hAnsi="Times New Roman"/>
                <w:sz w:val="21"/>
                <w:szCs w:val="21"/>
              </w:rPr>
              <w:t>Desirable</w:t>
            </w:r>
          </w:p>
          <w:p w:rsidR="00BF0B50" w:rsidRPr="00E7459D" w:rsidRDefault="00AF700A" w:rsidP="00A54792">
            <w:pPr>
              <w:pStyle w:val="ListParagraph"/>
              <w:numPr>
                <w:ilvl w:val="0"/>
                <w:numId w:val="6"/>
              </w:numPr>
              <w:autoSpaceDE w:val="0"/>
              <w:autoSpaceDN w:val="0"/>
              <w:adjustRightInd w:val="0"/>
              <w:spacing w:after="120" w:line="240" w:lineRule="auto"/>
              <w:rPr>
                <w:rFonts w:ascii="Times New Roman" w:hAnsi="Times New Roman"/>
                <w:sz w:val="21"/>
                <w:szCs w:val="21"/>
              </w:rPr>
            </w:pPr>
            <w:r w:rsidRPr="00E7459D">
              <w:rPr>
                <w:rFonts w:ascii="Times New Roman" w:hAnsi="Times New Roman"/>
                <w:sz w:val="21"/>
                <w:szCs w:val="21"/>
              </w:rPr>
              <w:t>Forbidden</w:t>
            </w:r>
          </w:p>
          <w:p w:rsidR="0001598A" w:rsidRPr="00E7459D" w:rsidRDefault="0001598A" w:rsidP="00E7459D">
            <w:pPr>
              <w:autoSpaceDE w:val="0"/>
              <w:autoSpaceDN w:val="0"/>
              <w:adjustRightInd w:val="0"/>
              <w:spacing w:after="0" w:line="240" w:lineRule="auto"/>
              <w:rPr>
                <w:rFonts w:ascii="Times New Roman" w:hAnsi="Times New Roman"/>
                <w:sz w:val="21"/>
                <w:szCs w:val="21"/>
              </w:rPr>
            </w:pPr>
          </w:p>
          <w:p w:rsidR="0001598A" w:rsidRPr="00E7459D" w:rsidRDefault="0001598A" w:rsidP="00E7459D">
            <w:pPr>
              <w:autoSpaceDE w:val="0"/>
              <w:autoSpaceDN w:val="0"/>
              <w:adjustRightInd w:val="0"/>
              <w:spacing w:after="0" w:line="240" w:lineRule="auto"/>
              <w:rPr>
                <w:rFonts w:ascii="Times New Roman" w:hAnsi="Times New Roman"/>
                <w:sz w:val="21"/>
                <w:szCs w:val="21"/>
              </w:rPr>
            </w:pPr>
          </w:p>
          <w:p w:rsidR="0001598A" w:rsidRPr="00E7459D" w:rsidRDefault="0001598A" w:rsidP="00E7459D">
            <w:pPr>
              <w:autoSpaceDE w:val="0"/>
              <w:autoSpaceDN w:val="0"/>
              <w:adjustRightInd w:val="0"/>
              <w:spacing w:after="0" w:line="240" w:lineRule="auto"/>
              <w:rPr>
                <w:rFonts w:ascii="Times New Roman" w:hAnsi="Times New Roman"/>
                <w:sz w:val="21"/>
                <w:szCs w:val="21"/>
              </w:rPr>
            </w:pPr>
          </w:p>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01598A" w:rsidP="00E7459D">
            <w:pPr>
              <w:spacing w:after="0" w:line="240" w:lineRule="auto"/>
              <w:rPr>
                <w:rFonts w:ascii="Times New Roman" w:hAnsi="Times New Roman"/>
              </w:rPr>
            </w:pPr>
          </w:p>
        </w:tc>
        <w:tc>
          <w:tcPr>
            <w:tcW w:w="450" w:type="dxa"/>
            <w:shd w:val="clear" w:color="auto" w:fill="FFFFFF"/>
          </w:tcPr>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9F0BDF" w:rsidP="00E7459D">
            <w:pPr>
              <w:spacing w:after="0" w:line="240" w:lineRule="auto"/>
              <w:rPr>
                <w:rFonts w:ascii="Times New Roman" w:hAnsi="Times New Roman"/>
                <w:b/>
                <w:color w:val="000000"/>
                <w:sz w:val="21"/>
                <w:szCs w:val="21"/>
              </w:rPr>
            </w:pPr>
            <w:r w:rsidRPr="00E7459D">
              <w:rPr>
                <w:rFonts w:ascii="Times New Roman" w:hAnsi="Times New Roman"/>
                <w:b/>
                <w:color w:val="000000"/>
                <w:sz w:val="21"/>
                <w:szCs w:val="21"/>
              </w:rPr>
              <w:t>5</w:t>
            </w: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9F0BDF" w:rsidP="00E7459D">
            <w:pPr>
              <w:spacing w:after="0" w:line="240" w:lineRule="auto"/>
              <w:rPr>
                <w:rFonts w:ascii="Times New Roman" w:hAnsi="Times New Roman"/>
                <w:b/>
                <w:color w:val="000000"/>
                <w:sz w:val="21"/>
                <w:szCs w:val="21"/>
              </w:rPr>
            </w:pPr>
            <w:r w:rsidRPr="00E7459D">
              <w:rPr>
                <w:rFonts w:ascii="Times New Roman" w:hAnsi="Times New Roman"/>
                <w:b/>
                <w:color w:val="000000"/>
                <w:sz w:val="21"/>
                <w:szCs w:val="21"/>
              </w:rPr>
              <w:t>10</w:t>
            </w: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p w:rsidR="0001598A" w:rsidRPr="00E7459D" w:rsidRDefault="0001598A" w:rsidP="00E7459D">
            <w:pPr>
              <w:spacing w:after="0" w:line="240" w:lineRule="auto"/>
              <w:rPr>
                <w:rFonts w:ascii="Times New Roman" w:hAnsi="Times New Roman"/>
                <w:b/>
                <w:color w:val="000000"/>
                <w:sz w:val="21"/>
                <w:szCs w:val="21"/>
              </w:rPr>
            </w:pPr>
          </w:p>
        </w:tc>
        <w:tc>
          <w:tcPr>
            <w:tcW w:w="5130" w:type="dxa"/>
            <w:shd w:val="clear" w:color="auto" w:fill="FFFFFF"/>
          </w:tcPr>
          <w:p w:rsidR="00A54792" w:rsidRDefault="00A54792" w:rsidP="00A54792">
            <w:pPr>
              <w:pStyle w:val="NormalWeb"/>
              <w:spacing w:after="0" w:line="240" w:lineRule="auto"/>
              <w:ind w:firstLine="720"/>
              <w:rPr>
                <w:rFonts w:ascii="Georgia" w:hAnsi="Georgia"/>
                <w:color w:val="000000"/>
              </w:rPr>
            </w:pPr>
          </w:p>
          <w:p w:rsidR="009F0BDF" w:rsidRPr="00E7459D" w:rsidRDefault="009F0BDF" w:rsidP="009F0BDF">
            <w:pPr>
              <w:pStyle w:val="NormalWeb"/>
              <w:rPr>
                <w:rFonts w:ascii="Georgia" w:hAnsi="Georgia"/>
                <w:color w:val="000000"/>
                <w:sz w:val="18"/>
                <w:szCs w:val="18"/>
              </w:rPr>
            </w:pPr>
            <w:r w:rsidRPr="00E7459D">
              <w:rPr>
                <w:rFonts w:ascii="Georgia" w:hAnsi="Georgia"/>
                <w:color w:val="000000"/>
              </w:rPr>
              <w:t xml:space="preserve">       </w:t>
            </w:r>
            <w:r w:rsidRPr="00E7459D">
              <w:rPr>
                <w:rFonts w:ascii="Georgia" w:hAnsi="Georgia"/>
                <w:color w:val="000000"/>
                <w:sz w:val="18"/>
                <w:szCs w:val="18"/>
              </w:rPr>
              <w:t>And as I sat there brooding on the old, unknown world, I thought of Gatsby’s wonder when he first picked out the green light at the end of Daisy’s dock. He had come a long way to this blue lawn, and his dream must have seemed so close that he could hardly fail to grasp it. He did not know that it was already behind him, somewhere back in that vast obscurity beyond the city, where the dark fields of the republic rolled on under the night.</w:t>
            </w:r>
          </w:p>
          <w:p w:rsidR="009F0BDF" w:rsidRPr="00E7459D" w:rsidRDefault="009F0BDF" w:rsidP="009F0BDF">
            <w:pPr>
              <w:pStyle w:val="NormalWeb"/>
              <w:rPr>
                <w:rFonts w:ascii="Georgia" w:hAnsi="Georgia"/>
                <w:color w:val="000000"/>
                <w:sz w:val="18"/>
                <w:szCs w:val="18"/>
              </w:rPr>
            </w:pPr>
            <w:r w:rsidRPr="00E7459D">
              <w:rPr>
                <w:rFonts w:ascii="Georgia" w:hAnsi="Georgia"/>
                <w:color w:val="000000"/>
                <w:sz w:val="18"/>
                <w:szCs w:val="18"/>
              </w:rPr>
              <w:t xml:space="preserve">       Gatsby believed in the green light, the </w:t>
            </w:r>
            <w:proofErr w:type="spellStart"/>
            <w:r w:rsidRPr="00E7459D">
              <w:rPr>
                <w:rFonts w:ascii="Georgia" w:hAnsi="Georgia"/>
                <w:color w:val="000000"/>
                <w:sz w:val="18"/>
                <w:szCs w:val="18"/>
              </w:rPr>
              <w:t>orgastic</w:t>
            </w:r>
            <w:proofErr w:type="spellEnd"/>
            <w:r w:rsidRPr="00E7459D">
              <w:rPr>
                <w:rFonts w:ascii="Georgia" w:hAnsi="Georgia"/>
                <w:color w:val="000000"/>
                <w:sz w:val="18"/>
                <w:szCs w:val="18"/>
              </w:rPr>
              <w:t xml:space="preserve"> future that year by year recedes before us. It eluded us then, but that’s no matter — to-morrow we will run faster, stretch out our arms farther. . . . And one fine morning ——</w:t>
            </w:r>
          </w:p>
          <w:p w:rsidR="00BF0B50" w:rsidRPr="00E7459D" w:rsidRDefault="00BF0B50" w:rsidP="009F0BDF">
            <w:pPr>
              <w:pStyle w:val="NormalWeb"/>
              <w:rPr>
                <w:rFonts w:ascii="Georgia" w:hAnsi="Georgia"/>
                <w:color w:val="000000"/>
                <w:sz w:val="18"/>
                <w:szCs w:val="18"/>
              </w:rPr>
            </w:pPr>
            <w:r w:rsidRPr="00E7459D">
              <w:rPr>
                <w:rFonts w:ascii="Georgia" w:hAnsi="Georgia"/>
                <w:color w:val="000000"/>
                <w:sz w:val="18"/>
                <w:szCs w:val="18"/>
              </w:rPr>
              <w:t xml:space="preserve">        So we beat on, boats against the current, borne back ceaselessly into the past.</w:t>
            </w:r>
          </w:p>
          <w:p w:rsidR="009F0BDF" w:rsidRPr="00E7459D" w:rsidRDefault="009F0BDF" w:rsidP="009F0BDF">
            <w:pPr>
              <w:pStyle w:val="NormalWeb"/>
              <w:rPr>
                <w:rFonts w:ascii="Georgia" w:hAnsi="Georgia"/>
                <w:color w:val="000000"/>
                <w:sz w:val="18"/>
                <w:szCs w:val="18"/>
              </w:rPr>
            </w:pPr>
            <w:r w:rsidRPr="00E7459D">
              <w:rPr>
                <w:rFonts w:ascii="Georgia" w:hAnsi="Georgia"/>
                <w:color w:val="000000"/>
                <w:sz w:val="18"/>
                <w:szCs w:val="18"/>
              </w:rPr>
              <w:t xml:space="preserve">       </w:t>
            </w:r>
          </w:p>
          <w:p w:rsidR="009F0BDF" w:rsidRPr="00E7459D" w:rsidRDefault="009F0BDF" w:rsidP="009F0BDF">
            <w:pPr>
              <w:pStyle w:val="NormalWeb"/>
              <w:rPr>
                <w:rFonts w:ascii="Georgia" w:hAnsi="Georgia"/>
                <w:color w:val="000000"/>
                <w:sz w:val="18"/>
                <w:szCs w:val="18"/>
              </w:rPr>
            </w:pPr>
            <w:r w:rsidRPr="00E7459D">
              <w:rPr>
                <w:rFonts w:ascii="Georgia" w:hAnsi="Georgia"/>
                <w:b/>
                <w:color w:val="000000"/>
                <w:sz w:val="18"/>
                <w:szCs w:val="18"/>
              </w:rPr>
              <w:t>PREDICT</w:t>
            </w:r>
            <w:r w:rsidRPr="00E7459D">
              <w:rPr>
                <w:rFonts w:ascii="Georgia" w:hAnsi="Georgia"/>
                <w:color w:val="000000"/>
                <w:sz w:val="18"/>
                <w:szCs w:val="18"/>
              </w:rPr>
              <w:t>: What do you think Nick was going to say before he stopped his train of thought in</w:t>
            </w:r>
            <w:r w:rsidR="00AF700A" w:rsidRPr="00E7459D">
              <w:rPr>
                <w:rFonts w:ascii="Georgia" w:hAnsi="Georgia"/>
                <w:color w:val="000000"/>
                <w:sz w:val="18"/>
                <w:szCs w:val="18"/>
              </w:rPr>
              <w:t xml:space="preserve"> line</w:t>
            </w:r>
            <w:r w:rsidRPr="00E7459D">
              <w:rPr>
                <w:rFonts w:ascii="Georgia" w:hAnsi="Georgia"/>
                <w:color w:val="000000"/>
                <w:sz w:val="18"/>
                <w:szCs w:val="18"/>
              </w:rPr>
              <w:t xml:space="preserve"> 12?</w:t>
            </w:r>
          </w:p>
          <w:p w:rsidR="009F0BDF" w:rsidRPr="00E7459D" w:rsidRDefault="009F0BDF" w:rsidP="009F0BDF">
            <w:pPr>
              <w:pStyle w:val="NormalWeb"/>
              <w:rPr>
                <w:rFonts w:ascii="Georgia" w:hAnsi="Georgia"/>
                <w:color w:val="000000"/>
                <w:sz w:val="18"/>
                <w:szCs w:val="18"/>
              </w:rPr>
            </w:pPr>
            <w:r w:rsidRPr="00E7459D">
              <w:rPr>
                <w:rFonts w:ascii="Georgia" w:hAnsi="Georgia"/>
                <w:color w:val="000000"/>
                <w:sz w:val="18"/>
                <w:szCs w:val="18"/>
              </w:rPr>
              <w:t xml:space="preserve">“And one fine morning— --” </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Pr="00E7459D" w:rsidRDefault="00A54792"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A54792" w:rsidRDefault="00A54792" w:rsidP="00A54792">
            <w:pPr>
              <w:spacing w:after="0" w:line="240" w:lineRule="auto"/>
              <w:rPr>
                <w:rFonts w:ascii="Times New Roman" w:hAnsi="Times New Roman"/>
                <w:sz w:val="24"/>
                <w:szCs w:val="24"/>
              </w:rPr>
            </w:pPr>
          </w:p>
          <w:p w:rsidR="00A54792" w:rsidRDefault="00A54792" w:rsidP="00A54792">
            <w:pPr>
              <w:spacing w:after="0" w:line="240" w:lineRule="auto"/>
              <w:rPr>
                <w:rFonts w:ascii="Georgia" w:hAnsi="Georgia"/>
                <w:b/>
                <w:color w:val="000000"/>
                <w:sz w:val="18"/>
                <w:szCs w:val="18"/>
              </w:rPr>
            </w:pPr>
          </w:p>
          <w:p w:rsidR="009F0BDF" w:rsidRPr="00E7459D" w:rsidRDefault="00BF0B50" w:rsidP="00E7459D">
            <w:pPr>
              <w:spacing w:after="0" w:line="240" w:lineRule="auto"/>
              <w:rPr>
                <w:rFonts w:ascii="Georgia" w:hAnsi="Georgia"/>
                <w:color w:val="000000"/>
                <w:sz w:val="18"/>
                <w:szCs w:val="18"/>
              </w:rPr>
            </w:pPr>
            <w:r w:rsidRPr="00E7459D">
              <w:rPr>
                <w:rFonts w:ascii="Georgia" w:hAnsi="Georgia"/>
                <w:b/>
                <w:color w:val="000000"/>
                <w:sz w:val="18"/>
                <w:szCs w:val="18"/>
              </w:rPr>
              <w:t>INFER</w:t>
            </w:r>
            <w:r w:rsidRPr="00E7459D">
              <w:rPr>
                <w:rFonts w:ascii="Georgia" w:hAnsi="Georgia"/>
                <w:color w:val="000000"/>
                <w:sz w:val="18"/>
                <w:szCs w:val="18"/>
              </w:rPr>
              <w:t>: Look at lines 13-14. What is Nick referring to when he says, “So we beat on, boats against the current, borne back ceaselessly into the past…”?</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BF0B50" w:rsidRPr="00E7459D" w:rsidRDefault="00BF0B50" w:rsidP="00E7459D">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p w:rsidR="0001598A" w:rsidRPr="00A54792" w:rsidRDefault="00BF0B50" w:rsidP="00A54792">
            <w:pPr>
              <w:spacing w:after="0" w:line="240" w:lineRule="auto"/>
              <w:rPr>
                <w:rFonts w:ascii="Times New Roman" w:hAnsi="Times New Roman"/>
                <w:sz w:val="24"/>
                <w:szCs w:val="24"/>
              </w:rPr>
            </w:pPr>
            <w:r w:rsidRPr="00E7459D">
              <w:rPr>
                <w:rFonts w:ascii="Times New Roman" w:hAnsi="Times New Roman"/>
                <w:sz w:val="24"/>
                <w:szCs w:val="24"/>
              </w:rPr>
              <w:t>_______________________________________</w:t>
            </w:r>
          </w:p>
        </w:tc>
        <w:tc>
          <w:tcPr>
            <w:tcW w:w="2790" w:type="dxa"/>
            <w:shd w:val="clear" w:color="auto" w:fill="DBE5F1"/>
          </w:tcPr>
          <w:p w:rsidR="0001598A" w:rsidRPr="00E7459D" w:rsidRDefault="0001598A" w:rsidP="00E7459D">
            <w:pPr>
              <w:autoSpaceDE w:val="0"/>
              <w:autoSpaceDN w:val="0"/>
              <w:adjustRightInd w:val="0"/>
              <w:spacing w:after="0" w:line="240" w:lineRule="auto"/>
              <w:rPr>
                <w:rFonts w:ascii="Times New Roman" w:hAnsi="Times New Roman"/>
                <w:sz w:val="2"/>
              </w:rPr>
            </w:pPr>
          </w:p>
          <w:p w:rsidR="0001598A" w:rsidRPr="00E7459D" w:rsidRDefault="0001598A" w:rsidP="00E7459D">
            <w:pPr>
              <w:autoSpaceDE w:val="0"/>
              <w:autoSpaceDN w:val="0"/>
              <w:adjustRightInd w:val="0"/>
              <w:spacing w:after="0" w:line="240" w:lineRule="auto"/>
              <w:rPr>
                <w:rFonts w:ascii="Times New Roman" w:hAnsi="Times New Roman"/>
              </w:rPr>
            </w:pPr>
          </w:p>
          <w:p w:rsidR="001D7AB9" w:rsidRDefault="001D7AB9" w:rsidP="00E7459D">
            <w:pPr>
              <w:spacing w:after="0" w:line="240" w:lineRule="auto"/>
              <w:rPr>
                <w:rFonts w:ascii="Times New Roman" w:hAnsi="Times New Roman"/>
                <w:sz w:val="21"/>
                <w:szCs w:val="21"/>
              </w:rPr>
            </w:pPr>
            <w:r w:rsidRPr="00A54792">
              <w:rPr>
                <w:rFonts w:ascii="Times New Roman" w:hAnsi="Times New Roman"/>
                <w:sz w:val="21"/>
                <w:szCs w:val="21"/>
              </w:rPr>
              <w:t>Fitzgerald uses the image of the green light at the end of Daisy’s dock as a metaphor for Gatsby’s</w:t>
            </w:r>
          </w:p>
          <w:p w:rsidR="00A54792" w:rsidRPr="00A54792" w:rsidRDefault="00A54792" w:rsidP="00E7459D">
            <w:pPr>
              <w:spacing w:after="0" w:line="240" w:lineRule="auto"/>
              <w:rPr>
                <w:rFonts w:ascii="Times New Roman" w:hAnsi="Times New Roman"/>
                <w:sz w:val="12"/>
                <w:szCs w:val="21"/>
              </w:rPr>
            </w:pPr>
          </w:p>
          <w:p w:rsidR="001D7AB9" w:rsidRPr="00A54792" w:rsidRDefault="001D7AB9" w:rsidP="00A54792">
            <w:pPr>
              <w:pStyle w:val="ListParagraph"/>
              <w:numPr>
                <w:ilvl w:val="0"/>
                <w:numId w:val="7"/>
              </w:numPr>
              <w:spacing w:after="120" w:line="240" w:lineRule="auto"/>
              <w:contextualSpacing w:val="0"/>
              <w:rPr>
                <w:rFonts w:ascii="Times New Roman" w:hAnsi="Times New Roman"/>
                <w:sz w:val="21"/>
                <w:szCs w:val="21"/>
              </w:rPr>
            </w:pPr>
            <w:r w:rsidRPr="00A54792">
              <w:rPr>
                <w:rFonts w:ascii="Times New Roman" w:hAnsi="Times New Roman"/>
                <w:sz w:val="21"/>
                <w:szCs w:val="21"/>
              </w:rPr>
              <w:t>Determination</w:t>
            </w:r>
          </w:p>
          <w:p w:rsidR="001D7AB9" w:rsidRPr="00A54792" w:rsidRDefault="001D7AB9" w:rsidP="00A54792">
            <w:pPr>
              <w:pStyle w:val="ListParagraph"/>
              <w:numPr>
                <w:ilvl w:val="0"/>
                <w:numId w:val="7"/>
              </w:numPr>
              <w:spacing w:after="120" w:line="240" w:lineRule="auto"/>
              <w:contextualSpacing w:val="0"/>
              <w:rPr>
                <w:rFonts w:ascii="Times New Roman" w:hAnsi="Times New Roman"/>
                <w:sz w:val="21"/>
                <w:szCs w:val="21"/>
              </w:rPr>
            </w:pPr>
            <w:r w:rsidRPr="00A54792">
              <w:rPr>
                <w:rFonts w:ascii="Times New Roman" w:hAnsi="Times New Roman"/>
                <w:sz w:val="21"/>
                <w:szCs w:val="21"/>
              </w:rPr>
              <w:t>Wealth</w:t>
            </w:r>
          </w:p>
          <w:p w:rsidR="001D7AB9" w:rsidRPr="00A54792" w:rsidRDefault="001D7AB9" w:rsidP="00A54792">
            <w:pPr>
              <w:pStyle w:val="ListParagraph"/>
              <w:numPr>
                <w:ilvl w:val="0"/>
                <w:numId w:val="7"/>
              </w:numPr>
              <w:spacing w:after="120" w:line="240" w:lineRule="auto"/>
              <w:contextualSpacing w:val="0"/>
              <w:rPr>
                <w:rFonts w:ascii="Times New Roman" w:hAnsi="Times New Roman"/>
                <w:sz w:val="21"/>
                <w:szCs w:val="21"/>
              </w:rPr>
            </w:pPr>
            <w:r w:rsidRPr="00A54792">
              <w:rPr>
                <w:rFonts w:ascii="Times New Roman" w:hAnsi="Times New Roman"/>
                <w:sz w:val="21"/>
                <w:szCs w:val="21"/>
              </w:rPr>
              <w:t>Past</w:t>
            </w:r>
          </w:p>
          <w:p w:rsidR="00506620" w:rsidRPr="00E7459D" w:rsidRDefault="00506620" w:rsidP="00E7459D">
            <w:pPr>
              <w:pStyle w:val="Style1"/>
              <w:adjustRightInd/>
              <w:spacing w:before="216" w:line="208" w:lineRule="auto"/>
              <w:ind w:right="144"/>
              <w:rPr>
                <w:sz w:val="21"/>
                <w:szCs w:val="21"/>
              </w:rPr>
            </w:pPr>
          </w:p>
          <w:p w:rsidR="00506620" w:rsidRPr="00A54792" w:rsidRDefault="001D7AB9" w:rsidP="00A54792">
            <w:pPr>
              <w:pStyle w:val="Style1"/>
              <w:adjustRightInd/>
              <w:ind w:right="144"/>
              <w:rPr>
                <w:sz w:val="21"/>
                <w:szCs w:val="21"/>
              </w:rPr>
            </w:pPr>
            <w:r w:rsidRPr="00A54792">
              <w:rPr>
                <w:sz w:val="21"/>
                <w:szCs w:val="21"/>
              </w:rPr>
              <w:t xml:space="preserve">Fitzgerald writes </w:t>
            </w:r>
            <w:r w:rsidRPr="00A54792">
              <w:rPr>
                <w:i/>
                <w:sz w:val="21"/>
                <w:szCs w:val="21"/>
              </w:rPr>
              <w:t>The Great Gatsby</w:t>
            </w:r>
            <w:r w:rsidRPr="00A54792">
              <w:rPr>
                <w:sz w:val="21"/>
                <w:szCs w:val="21"/>
              </w:rPr>
              <w:t xml:space="preserve"> at a time when young adults were disillusioned by a long world conflict. What similarities can you draw between young adults then and now? </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A54792" w:rsidRPr="00A54792" w:rsidRDefault="00A54792" w:rsidP="00A54792">
            <w:pPr>
              <w:autoSpaceDE w:val="0"/>
              <w:autoSpaceDN w:val="0"/>
              <w:adjustRightInd w:val="0"/>
              <w:spacing w:after="0" w:line="240" w:lineRule="auto"/>
              <w:rPr>
                <w:rFonts w:ascii="Times New Roman" w:hAnsi="Times New Roman"/>
                <w:sz w:val="24"/>
                <w:szCs w:val="21"/>
              </w:rPr>
            </w:pPr>
            <w:r w:rsidRPr="00A54792">
              <w:rPr>
                <w:rFonts w:ascii="Times New Roman" w:hAnsi="Times New Roman"/>
                <w:sz w:val="24"/>
                <w:szCs w:val="21"/>
              </w:rPr>
              <w:t>____________________</w:t>
            </w:r>
          </w:p>
          <w:p w:rsidR="00F13490" w:rsidRPr="00E7459D" w:rsidRDefault="00A54792" w:rsidP="00A54792">
            <w:pPr>
              <w:pStyle w:val="Style1"/>
              <w:adjustRightInd/>
              <w:spacing w:before="216" w:line="208" w:lineRule="auto"/>
              <w:ind w:right="144"/>
            </w:pPr>
            <w:r w:rsidRPr="00A54792">
              <w:rPr>
                <w:sz w:val="22"/>
                <w:szCs w:val="21"/>
              </w:rPr>
              <w:t>____________________</w:t>
            </w:r>
          </w:p>
          <w:p w:rsidR="0001598A" w:rsidRPr="00E7459D" w:rsidRDefault="0001598A" w:rsidP="00E7459D">
            <w:pPr>
              <w:autoSpaceDE w:val="0"/>
              <w:autoSpaceDN w:val="0"/>
              <w:adjustRightInd w:val="0"/>
              <w:spacing w:after="0" w:line="240" w:lineRule="auto"/>
              <w:rPr>
                <w:rFonts w:ascii="Times New Roman" w:hAnsi="Times New Roman"/>
              </w:rPr>
            </w:pPr>
          </w:p>
          <w:p w:rsidR="0001598A" w:rsidRPr="00E7459D" w:rsidRDefault="0001598A" w:rsidP="00E7459D">
            <w:pPr>
              <w:spacing w:after="0" w:line="240" w:lineRule="auto"/>
              <w:rPr>
                <w:rFonts w:ascii="Times New Roman" w:hAnsi="Times New Roman"/>
              </w:rPr>
            </w:pPr>
          </w:p>
        </w:tc>
      </w:tr>
    </w:tbl>
    <w:p w:rsidR="00CF0761" w:rsidRDefault="00CF0761" w:rsidP="00CF0761">
      <w:pPr>
        <w:autoSpaceDE w:val="0"/>
        <w:autoSpaceDN w:val="0"/>
        <w:adjustRightInd w:val="0"/>
        <w:rPr>
          <w:rFonts w:ascii="Times New Roman" w:hAnsi="Times New Roman"/>
        </w:rPr>
      </w:pPr>
    </w:p>
    <w:sectPr w:rsidR="00CF0761" w:rsidSect="00A35FB9">
      <w:pgSz w:w="12240" w:h="15840"/>
      <w:pgMar w:top="5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982C"/>
    <w:multiLevelType w:val="singleLevel"/>
    <w:tmpl w:val="371865F8"/>
    <w:lvl w:ilvl="0">
      <w:start w:val="1"/>
      <w:numFmt w:val="upperLetter"/>
      <w:lvlText w:val="(%1)"/>
      <w:lvlJc w:val="left"/>
      <w:pPr>
        <w:tabs>
          <w:tab w:val="num" w:pos="360"/>
        </w:tabs>
        <w:ind w:left="936" w:hanging="576"/>
      </w:pPr>
      <w:rPr>
        <w:snapToGrid/>
        <w:spacing w:val="-14"/>
        <w:sz w:val="24"/>
        <w:szCs w:val="24"/>
      </w:rPr>
    </w:lvl>
  </w:abstractNum>
  <w:abstractNum w:abstractNumId="1">
    <w:nsid w:val="0197F33A"/>
    <w:multiLevelType w:val="singleLevel"/>
    <w:tmpl w:val="57AD6453"/>
    <w:lvl w:ilvl="0">
      <w:start w:val="1"/>
      <w:numFmt w:val="upperLetter"/>
      <w:lvlText w:val="(%1)"/>
      <w:lvlJc w:val="left"/>
      <w:pPr>
        <w:tabs>
          <w:tab w:val="num" w:pos="432"/>
        </w:tabs>
        <w:ind w:left="792"/>
      </w:pPr>
      <w:rPr>
        <w:snapToGrid/>
        <w:sz w:val="24"/>
        <w:szCs w:val="24"/>
      </w:rPr>
    </w:lvl>
  </w:abstractNum>
  <w:abstractNum w:abstractNumId="2">
    <w:nsid w:val="03E272AD"/>
    <w:multiLevelType w:val="singleLevel"/>
    <w:tmpl w:val="04090019"/>
    <w:lvl w:ilvl="0">
      <w:start w:val="1"/>
      <w:numFmt w:val="lowerLetter"/>
      <w:lvlText w:val="%1."/>
      <w:lvlJc w:val="left"/>
      <w:pPr>
        <w:ind w:left="1152" w:hanging="360"/>
      </w:pPr>
      <w:rPr>
        <w:i w:val="0"/>
        <w:snapToGrid/>
        <w:spacing w:val="-17"/>
        <w:sz w:val="24"/>
        <w:szCs w:val="24"/>
      </w:rPr>
    </w:lvl>
  </w:abstractNum>
  <w:abstractNum w:abstractNumId="3">
    <w:nsid w:val="0EC8312D"/>
    <w:multiLevelType w:val="hybridMultilevel"/>
    <w:tmpl w:val="02024E7C"/>
    <w:lvl w:ilvl="0" w:tplc="427C2428">
      <w:start w:val="1"/>
      <w:numFmt w:val="lowerLetter"/>
      <w:lvlText w:val="%1."/>
      <w:lvlJc w:val="left"/>
      <w:pPr>
        <w:ind w:left="144" w:hanging="360"/>
      </w:pPr>
      <w:rPr>
        <w:b/>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4">
    <w:nsid w:val="254803FF"/>
    <w:multiLevelType w:val="hybridMultilevel"/>
    <w:tmpl w:val="EA52E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E6E21"/>
    <w:multiLevelType w:val="hybridMultilevel"/>
    <w:tmpl w:val="64DE0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957435"/>
    <w:multiLevelType w:val="hybridMultilevel"/>
    <w:tmpl w:val="F88E18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9E7B35"/>
    <w:rsid w:val="0001598A"/>
    <w:rsid w:val="0004709A"/>
    <w:rsid w:val="0006426D"/>
    <w:rsid w:val="000C2CB5"/>
    <w:rsid w:val="00131E7E"/>
    <w:rsid w:val="001C17EB"/>
    <w:rsid w:val="001D7AB9"/>
    <w:rsid w:val="00207594"/>
    <w:rsid w:val="002B2687"/>
    <w:rsid w:val="002F204B"/>
    <w:rsid w:val="002F6AF5"/>
    <w:rsid w:val="003A151D"/>
    <w:rsid w:val="00401055"/>
    <w:rsid w:val="00422918"/>
    <w:rsid w:val="004639A8"/>
    <w:rsid w:val="004827F3"/>
    <w:rsid w:val="004B629C"/>
    <w:rsid w:val="00506620"/>
    <w:rsid w:val="005610FF"/>
    <w:rsid w:val="00572688"/>
    <w:rsid w:val="0058683F"/>
    <w:rsid w:val="005C78DC"/>
    <w:rsid w:val="00607D60"/>
    <w:rsid w:val="006279C0"/>
    <w:rsid w:val="00632769"/>
    <w:rsid w:val="00645434"/>
    <w:rsid w:val="00687728"/>
    <w:rsid w:val="006F4C53"/>
    <w:rsid w:val="0070013E"/>
    <w:rsid w:val="007103BD"/>
    <w:rsid w:val="007A13E3"/>
    <w:rsid w:val="008347A1"/>
    <w:rsid w:val="0084288C"/>
    <w:rsid w:val="00894306"/>
    <w:rsid w:val="008B510F"/>
    <w:rsid w:val="008B595D"/>
    <w:rsid w:val="00983A87"/>
    <w:rsid w:val="00990B58"/>
    <w:rsid w:val="009B6AB3"/>
    <w:rsid w:val="009D6850"/>
    <w:rsid w:val="009E7B35"/>
    <w:rsid w:val="009F0BDF"/>
    <w:rsid w:val="00A35FB9"/>
    <w:rsid w:val="00A54792"/>
    <w:rsid w:val="00AA2A91"/>
    <w:rsid w:val="00AD579E"/>
    <w:rsid w:val="00AF700A"/>
    <w:rsid w:val="00B222E7"/>
    <w:rsid w:val="00BF0B50"/>
    <w:rsid w:val="00C16E1B"/>
    <w:rsid w:val="00C24CBF"/>
    <w:rsid w:val="00CD0192"/>
    <w:rsid w:val="00CF0761"/>
    <w:rsid w:val="00D20AEE"/>
    <w:rsid w:val="00D43FA8"/>
    <w:rsid w:val="00D6385B"/>
    <w:rsid w:val="00D8248C"/>
    <w:rsid w:val="00D856FD"/>
    <w:rsid w:val="00D8584C"/>
    <w:rsid w:val="00DD1696"/>
    <w:rsid w:val="00DE63DA"/>
    <w:rsid w:val="00DF1BAE"/>
    <w:rsid w:val="00E131D8"/>
    <w:rsid w:val="00E479F2"/>
    <w:rsid w:val="00E5246D"/>
    <w:rsid w:val="00E7459D"/>
    <w:rsid w:val="00EB4593"/>
    <w:rsid w:val="00F13490"/>
    <w:rsid w:val="00F3044C"/>
    <w:rsid w:val="00F7560E"/>
    <w:rsid w:val="00FA2260"/>
    <w:rsid w:val="00FA6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3044C"/>
    <w:pPr>
      <w:widowControl w:val="0"/>
      <w:autoSpaceDE w:val="0"/>
      <w:autoSpaceDN w:val="0"/>
      <w:adjustRightInd w:val="0"/>
    </w:pPr>
    <w:rPr>
      <w:rFonts w:ascii="Times New Roman" w:hAnsi="Times New Roman"/>
      <w:color w:val="000000"/>
      <w:sz w:val="24"/>
      <w:szCs w:val="24"/>
    </w:rPr>
  </w:style>
  <w:style w:type="paragraph" w:customStyle="1" w:styleId="CM25">
    <w:name w:val="CM25"/>
    <w:basedOn w:val="Default"/>
    <w:next w:val="Default"/>
    <w:uiPriority w:val="99"/>
    <w:rsid w:val="00F3044C"/>
    <w:rPr>
      <w:color w:val="auto"/>
    </w:rPr>
  </w:style>
  <w:style w:type="paragraph" w:customStyle="1" w:styleId="CM7">
    <w:name w:val="CM7"/>
    <w:basedOn w:val="Default"/>
    <w:next w:val="Default"/>
    <w:uiPriority w:val="99"/>
    <w:rsid w:val="00F3044C"/>
    <w:pPr>
      <w:spacing w:line="260" w:lineRule="atLeast"/>
    </w:pPr>
    <w:rPr>
      <w:color w:val="auto"/>
    </w:rPr>
  </w:style>
  <w:style w:type="paragraph" w:customStyle="1" w:styleId="CM8">
    <w:name w:val="CM8"/>
    <w:basedOn w:val="Default"/>
    <w:next w:val="Default"/>
    <w:uiPriority w:val="99"/>
    <w:rsid w:val="00F3044C"/>
    <w:pPr>
      <w:spacing w:line="260" w:lineRule="atLeast"/>
    </w:pPr>
    <w:rPr>
      <w:color w:val="auto"/>
    </w:rPr>
  </w:style>
  <w:style w:type="paragraph" w:customStyle="1" w:styleId="Style1">
    <w:name w:val="Style 1"/>
    <w:uiPriority w:val="99"/>
    <w:rsid w:val="00E5246D"/>
    <w:pPr>
      <w:widowControl w:val="0"/>
      <w:autoSpaceDE w:val="0"/>
      <w:autoSpaceDN w:val="0"/>
      <w:adjustRightInd w:val="0"/>
    </w:pPr>
    <w:rPr>
      <w:rFonts w:ascii="Times New Roman" w:hAnsi="Times New Roman"/>
    </w:rPr>
  </w:style>
  <w:style w:type="character" w:customStyle="1" w:styleId="stage">
    <w:name w:val="stage"/>
    <w:basedOn w:val="DefaultParagraphFont"/>
    <w:rsid w:val="0001598A"/>
  </w:style>
  <w:style w:type="character" w:customStyle="1" w:styleId="speaker">
    <w:name w:val="speaker"/>
    <w:basedOn w:val="DefaultParagraphFont"/>
    <w:rsid w:val="0001598A"/>
  </w:style>
  <w:style w:type="character" w:customStyle="1" w:styleId="indentinline">
    <w:name w:val="indentinline"/>
    <w:basedOn w:val="DefaultParagraphFont"/>
    <w:rsid w:val="0001598A"/>
  </w:style>
  <w:style w:type="paragraph" w:styleId="BalloonText">
    <w:name w:val="Balloon Text"/>
    <w:basedOn w:val="Normal"/>
    <w:link w:val="BalloonTextChar"/>
    <w:uiPriority w:val="99"/>
    <w:semiHidden/>
    <w:unhideWhenUsed/>
    <w:rsid w:val="00015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1598A"/>
    <w:rPr>
      <w:rFonts w:ascii="Tahoma" w:hAnsi="Tahoma" w:cs="Tahoma"/>
      <w:sz w:val="16"/>
      <w:szCs w:val="16"/>
    </w:rPr>
  </w:style>
  <w:style w:type="paragraph" w:customStyle="1" w:styleId="Style2">
    <w:name w:val="Style 2"/>
    <w:uiPriority w:val="99"/>
    <w:rsid w:val="00B222E7"/>
    <w:pPr>
      <w:widowControl w:val="0"/>
      <w:autoSpaceDE w:val="0"/>
      <w:autoSpaceDN w:val="0"/>
      <w:spacing w:line="206" w:lineRule="auto"/>
      <w:ind w:left="360"/>
    </w:pPr>
    <w:rPr>
      <w:rFonts w:ascii="Times New Roman" w:hAnsi="Times New Roman"/>
      <w:sz w:val="24"/>
      <w:szCs w:val="24"/>
    </w:rPr>
  </w:style>
  <w:style w:type="character" w:customStyle="1" w:styleId="CharacterStyle1">
    <w:name w:val="Character Style 1"/>
    <w:uiPriority w:val="99"/>
    <w:rsid w:val="00B222E7"/>
    <w:rPr>
      <w:sz w:val="24"/>
      <w:szCs w:val="24"/>
    </w:rPr>
  </w:style>
  <w:style w:type="paragraph" w:styleId="NormalWeb">
    <w:name w:val="Normal (Web)"/>
    <w:basedOn w:val="Normal"/>
    <w:uiPriority w:val="99"/>
    <w:semiHidden/>
    <w:unhideWhenUsed/>
    <w:rsid w:val="009F0BDF"/>
    <w:pPr>
      <w:spacing w:after="48" w:line="360" w:lineRule="auto"/>
      <w:jc w:val="both"/>
    </w:pPr>
    <w:rPr>
      <w:rFonts w:ascii="Times New Roman" w:hAnsi="Times New Roman"/>
      <w:sz w:val="24"/>
      <w:szCs w:val="24"/>
    </w:rPr>
  </w:style>
  <w:style w:type="paragraph" w:styleId="ListParagraph">
    <w:name w:val="List Paragraph"/>
    <w:basedOn w:val="Normal"/>
    <w:uiPriority w:val="34"/>
    <w:qFormat/>
    <w:rsid w:val="009F0BDF"/>
    <w:pPr>
      <w:ind w:left="720"/>
      <w:contextualSpacing/>
    </w:pPr>
  </w:style>
</w:styles>
</file>

<file path=word/webSettings.xml><?xml version="1.0" encoding="utf-8"?>
<w:webSettings xmlns:r="http://schemas.openxmlformats.org/officeDocument/2006/relationships" xmlns:w="http://schemas.openxmlformats.org/wordprocessingml/2006/main">
  <w:divs>
    <w:div w:id="535047383">
      <w:bodyDiv w:val="1"/>
      <w:marLeft w:val="0"/>
      <w:marRight w:val="0"/>
      <w:marTop w:val="0"/>
      <w:marBottom w:val="0"/>
      <w:divBdr>
        <w:top w:val="none" w:sz="0" w:space="0" w:color="auto"/>
        <w:left w:val="none" w:sz="0" w:space="0" w:color="auto"/>
        <w:bottom w:val="none" w:sz="0" w:space="0" w:color="auto"/>
        <w:right w:val="none" w:sz="0" w:space="0" w:color="auto"/>
      </w:divBdr>
      <w:divsChild>
        <w:div w:id="1159619570">
          <w:marLeft w:val="0"/>
          <w:marRight w:val="0"/>
          <w:marTop w:val="0"/>
          <w:marBottom w:val="0"/>
          <w:divBdr>
            <w:top w:val="none" w:sz="0" w:space="0" w:color="auto"/>
            <w:left w:val="none" w:sz="0" w:space="0" w:color="auto"/>
            <w:bottom w:val="none" w:sz="0" w:space="0" w:color="auto"/>
            <w:right w:val="none" w:sz="0" w:space="0" w:color="auto"/>
          </w:divBdr>
        </w:div>
      </w:divsChild>
    </w:div>
    <w:div w:id="829830173">
      <w:bodyDiv w:val="1"/>
      <w:marLeft w:val="0"/>
      <w:marRight w:val="0"/>
      <w:marTop w:val="100"/>
      <w:marBottom w:val="100"/>
      <w:divBdr>
        <w:top w:val="none" w:sz="0" w:space="0" w:color="auto"/>
        <w:left w:val="none" w:sz="0" w:space="0" w:color="auto"/>
        <w:bottom w:val="none" w:sz="0" w:space="0" w:color="auto"/>
        <w:right w:val="none" w:sz="0" w:space="0" w:color="auto"/>
      </w:divBdr>
      <w:divsChild>
        <w:div w:id="1261766704">
          <w:marLeft w:val="0"/>
          <w:marRight w:val="0"/>
          <w:marTop w:val="0"/>
          <w:marBottom w:val="240"/>
          <w:divBdr>
            <w:top w:val="none" w:sz="0" w:space="0" w:color="auto"/>
            <w:left w:val="none" w:sz="0" w:space="0" w:color="auto"/>
            <w:bottom w:val="none" w:sz="0" w:space="0" w:color="auto"/>
            <w:right w:val="none" w:sz="0" w:space="0" w:color="auto"/>
          </w:divBdr>
          <w:divsChild>
            <w:div w:id="1960866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1488788061">
      <w:bodyDiv w:val="1"/>
      <w:marLeft w:val="0"/>
      <w:marRight w:val="0"/>
      <w:marTop w:val="0"/>
      <w:marBottom w:val="0"/>
      <w:divBdr>
        <w:top w:val="none" w:sz="0" w:space="0" w:color="auto"/>
        <w:left w:val="none" w:sz="0" w:space="0" w:color="auto"/>
        <w:bottom w:val="none" w:sz="0" w:space="0" w:color="auto"/>
        <w:right w:val="none" w:sz="0" w:space="0" w:color="auto"/>
      </w:divBdr>
      <w:divsChild>
        <w:div w:id="1974827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cp:lastPrinted>2014-10-03T12:02:00Z</cp:lastPrinted>
  <dcterms:created xsi:type="dcterms:W3CDTF">2014-10-24T23:16:00Z</dcterms:created>
  <dcterms:modified xsi:type="dcterms:W3CDTF">2014-10-24T23:16:00Z</dcterms:modified>
</cp:coreProperties>
</file>