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E0" w:rsidRDefault="00D706E0" w:rsidP="00D706E0">
      <w:pPr>
        <w:pStyle w:val="Default"/>
        <w:rPr>
          <w:color w:val="auto"/>
        </w:rPr>
      </w:pPr>
      <w:r>
        <w:rPr>
          <w:color w:val="auto"/>
        </w:rPr>
        <w:t>Name: ___________________________________ Date: ___________ Class Period: ______</w:t>
      </w:r>
    </w:p>
    <w:p w:rsidR="00D706E0" w:rsidRDefault="00D706E0" w:rsidP="00D706E0">
      <w:pPr>
        <w:pStyle w:val="Default"/>
        <w:rPr>
          <w:bCs/>
        </w:rPr>
      </w:pPr>
    </w:p>
    <w:p w:rsidR="00D706E0" w:rsidRDefault="00D706E0" w:rsidP="00D706E0">
      <w:pPr>
        <w:pStyle w:val="Default"/>
        <w:rPr>
          <w:bCs/>
        </w:rPr>
      </w:pPr>
    </w:p>
    <w:p w:rsidR="00C54008" w:rsidRDefault="00C54008" w:rsidP="00C54008">
      <w:pPr>
        <w:pStyle w:val="Default"/>
        <w:rPr>
          <w:color w:val="auto"/>
        </w:rPr>
      </w:pPr>
    </w:p>
    <w:p w:rsidR="008D28B0" w:rsidRDefault="008D28B0" w:rsidP="008D28B0">
      <w:pPr>
        <w:pStyle w:val="Default"/>
        <w:jc w:val="center"/>
        <w:rPr>
          <w:b/>
          <w:sz w:val="28"/>
          <w:szCs w:val="28"/>
        </w:rPr>
      </w:pPr>
      <w:proofErr w:type="gramStart"/>
      <w:r w:rsidRPr="008D28B0">
        <w:rPr>
          <w:b/>
          <w:sz w:val="28"/>
          <w:szCs w:val="28"/>
        </w:rPr>
        <w:t>from</w:t>
      </w:r>
      <w:proofErr w:type="gramEnd"/>
      <w:r w:rsidRPr="008D28B0">
        <w:rPr>
          <w:b/>
          <w:sz w:val="28"/>
          <w:szCs w:val="28"/>
        </w:rPr>
        <w:t xml:space="preserve"> </w:t>
      </w:r>
      <w:r w:rsidRPr="008D28B0">
        <w:rPr>
          <w:b/>
          <w:i/>
          <w:sz w:val="28"/>
          <w:szCs w:val="28"/>
        </w:rPr>
        <w:t>The Power of Myth</w:t>
      </w:r>
    </w:p>
    <w:p w:rsidR="008D28B0" w:rsidRPr="008D28B0" w:rsidRDefault="008D28B0" w:rsidP="008D28B0">
      <w:pPr>
        <w:pStyle w:val="Default"/>
        <w:jc w:val="center"/>
        <w:rPr>
          <w:b/>
          <w:sz w:val="28"/>
          <w:szCs w:val="28"/>
        </w:rPr>
      </w:pPr>
    </w:p>
    <w:p w:rsidR="00C54008" w:rsidRPr="008D28B0" w:rsidRDefault="00C54008" w:rsidP="00C54008">
      <w:pPr>
        <w:pStyle w:val="Default"/>
        <w:rPr>
          <w:b/>
          <w:sz w:val="23"/>
          <w:szCs w:val="23"/>
        </w:rPr>
      </w:pPr>
      <w:r w:rsidRPr="008D28B0">
        <w:rPr>
          <w:b/>
          <w:sz w:val="23"/>
          <w:szCs w:val="23"/>
        </w:rPr>
        <w:t xml:space="preserve">READING GUIDE: </w:t>
      </w:r>
    </w:p>
    <w:p w:rsidR="00C54008" w:rsidRDefault="00C54008" w:rsidP="00C5400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Author‘s purpose/thesis: </w:t>
      </w:r>
      <w:r>
        <w:rPr>
          <w:b/>
          <w:bCs/>
          <w:sz w:val="23"/>
          <w:szCs w:val="23"/>
        </w:rPr>
        <w:t xml:space="preserve">everything begins with a story </w:t>
      </w:r>
    </w:p>
    <w:p w:rsidR="00C54008" w:rsidRDefault="00C54008" w:rsidP="00C54008">
      <w:pPr>
        <w:pStyle w:val="Default"/>
        <w:rPr>
          <w:sz w:val="23"/>
          <w:szCs w:val="23"/>
        </w:rPr>
      </w:pPr>
    </w:p>
    <w:p w:rsidR="00C54008" w:rsidRDefault="00C54008" w:rsidP="00C5400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Examine the </w:t>
      </w:r>
      <w:r>
        <w:rPr>
          <w:b/>
          <w:bCs/>
          <w:sz w:val="23"/>
          <w:szCs w:val="23"/>
        </w:rPr>
        <w:t xml:space="preserve">diction </w:t>
      </w:r>
      <w:r>
        <w:rPr>
          <w:sz w:val="23"/>
          <w:szCs w:val="23"/>
        </w:rPr>
        <w:t xml:space="preserve">(word choice) and </w:t>
      </w:r>
      <w:r>
        <w:rPr>
          <w:b/>
          <w:bCs/>
          <w:sz w:val="23"/>
          <w:szCs w:val="23"/>
        </w:rPr>
        <w:t xml:space="preserve">syntax </w:t>
      </w:r>
      <w:r>
        <w:rPr>
          <w:sz w:val="23"/>
          <w:szCs w:val="23"/>
        </w:rPr>
        <w:t>(sentence length, pattern, and placement) in Campbell’s responses.</w:t>
      </w:r>
    </w:p>
    <w:p w:rsidR="00C54008" w:rsidRDefault="00C54008" w:rsidP="00C54008">
      <w:pPr>
        <w:pStyle w:val="Default"/>
        <w:rPr>
          <w:sz w:val="23"/>
          <w:szCs w:val="23"/>
        </w:rPr>
      </w:pPr>
    </w:p>
    <w:p w:rsidR="00C54008" w:rsidRDefault="00C54008" w:rsidP="00C5400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Highlight the first stage of the hero‘s journey: </w:t>
      </w:r>
    </w:p>
    <w:p w:rsidR="00C54008" w:rsidRDefault="00C54008" w:rsidP="00C54008">
      <w:pPr>
        <w:pStyle w:val="Default"/>
        <w:rPr>
          <w:sz w:val="23"/>
          <w:szCs w:val="23"/>
        </w:rPr>
      </w:pPr>
    </w:p>
    <w:p w:rsidR="00C54008" w:rsidRDefault="00C54008" w:rsidP="00C5400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(“The first stage in the hero adventure…is leaving the realm of light, which he controls and knows about, and moving toward the threshold.</w:t>
      </w:r>
      <w:r>
        <w:rPr>
          <w:rFonts w:ascii="Cambria Math" w:hAnsi="Cambria Math" w:cs="Cambria Math"/>
          <w:sz w:val="23"/>
          <w:szCs w:val="23"/>
        </w:rPr>
        <w:t>”</w:t>
      </w:r>
      <w:r>
        <w:rPr>
          <w:sz w:val="23"/>
          <w:szCs w:val="23"/>
        </w:rPr>
        <w:t xml:space="preserve">) p. 11 </w:t>
      </w:r>
    </w:p>
    <w:p w:rsidR="008D28B0" w:rsidRPr="008D28B0" w:rsidRDefault="00C54008" w:rsidP="00C54008">
      <w:pPr>
        <w:pStyle w:val="Heading2"/>
        <w:numPr>
          <w:ilvl w:val="0"/>
          <w:numId w:val="5"/>
        </w:numPr>
        <w:shd w:val="clear" w:color="auto" w:fill="FFFFFF"/>
        <w:rPr>
          <w:rFonts w:ascii="Times New Roman" w:eastAsia="Arial Unicode MS" w:hAnsi="Times New Roman"/>
          <w:b/>
          <w:bCs/>
          <w:color w:val="000000"/>
          <w:sz w:val="23"/>
          <w:szCs w:val="23"/>
        </w:rPr>
      </w:pPr>
      <w:r w:rsidRPr="00C54008">
        <w:rPr>
          <w:rFonts w:ascii="Times New Roman" w:hAnsi="Times New Roman"/>
          <w:sz w:val="23"/>
          <w:szCs w:val="23"/>
        </w:rPr>
        <w:t>What can we infer is “the thing up her</w:t>
      </w:r>
      <w:r>
        <w:rPr>
          <w:rFonts w:ascii="Times New Roman" w:hAnsi="Times New Roman"/>
          <w:sz w:val="23"/>
          <w:szCs w:val="23"/>
        </w:rPr>
        <w:t>e”</w:t>
      </w:r>
      <w:r w:rsidRPr="00C54008">
        <w:rPr>
          <w:rFonts w:ascii="Times New Roman" w:hAnsi="Times New Roman"/>
          <w:sz w:val="23"/>
          <w:szCs w:val="23"/>
        </w:rPr>
        <w:t xml:space="preserve"> that </w:t>
      </w:r>
      <w:r>
        <w:rPr>
          <w:rFonts w:ascii="Times New Roman" w:hAnsi="Times New Roman"/>
          <w:sz w:val="23"/>
          <w:szCs w:val="23"/>
        </w:rPr>
        <w:t>“</w:t>
      </w:r>
      <w:r w:rsidRPr="00C54008">
        <w:rPr>
          <w:rFonts w:ascii="Times New Roman" w:hAnsi="Times New Roman"/>
          <w:sz w:val="23"/>
          <w:szCs w:val="23"/>
        </w:rPr>
        <w:t>thinks it‘s running the shop</w:t>
      </w:r>
      <w:r>
        <w:rPr>
          <w:rFonts w:ascii="Cambria Math" w:hAnsi="Cambria Math"/>
          <w:sz w:val="23"/>
          <w:szCs w:val="23"/>
        </w:rPr>
        <w:t>”</w:t>
      </w:r>
      <w:r w:rsidRPr="00C54008">
        <w:rPr>
          <w:rFonts w:ascii="Times New Roman" w:hAnsi="Times New Roman"/>
          <w:sz w:val="23"/>
          <w:szCs w:val="23"/>
        </w:rPr>
        <w:t xml:space="preserve"> to which Campbell </w:t>
      </w:r>
      <w:r w:rsidRPr="00C54008">
        <w:rPr>
          <w:rFonts w:ascii="Times New Roman" w:hAnsi="Times New Roman"/>
          <w:b/>
          <w:bCs/>
          <w:sz w:val="23"/>
          <w:szCs w:val="23"/>
        </w:rPr>
        <w:t xml:space="preserve">metonymically </w:t>
      </w:r>
      <w:r w:rsidR="008D28B0">
        <w:rPr>
          <w:rFonts w:ascii="Times New Roman" w:hAnsi="Times New Roman"/>
          <w:sz w:val="23"/>
          <w:szCs w:val="23"/>
        </w:rPr>
        <w:t>refers? p. 11</w:t>
      </w:r>
      <w:r w:rsidRPr="00C54008">
        <w:rPr>
          <w:rFonts w:ascii="Times New Roman" w:hAnsi="Times New Roman"/>
          <w:sz w:val="23"/>
          <w:szCs w:val="23"/>
        </w:rPr>
        <w:t xml:space="preserve">   </w:t>
      </w:r>
    </w:p>
    <w:p w:rsidR="00C54008" w:rsidRPr="008D28B0" w:rsidRDefault="00C54008" w:rsidP="008D28B0">
      <w:pPr>
        <w:pStyle w:val="Heading2"/>
        <w:shd w:val="clear" w:color="auto" w:fill="FFFFFF"/>
        <w:ind w:left="720"/>
        <w:rPr>
          <w:rFonts w:ascii="Times New Roman" w:eastAsia="Arial Unicode MS" w:hAnsi="Times New Roman"/>
          <w:b/>
          <w:bCs/>
          <w:color w:val="000000"/>
          <w:sz w:val="23"/>
          <w:szCs w:val="23"/>
        </w:rPr>
      </w:pPr>
      <w:proofErr w:type="spellStart"/>
      <w:r w:rsidRPr="00C54008">
        <w:rPr>
          <w:rFonts w:ascii="Times New Roman" w:eastAsia="Arial Unicode MS" w:hAnsi="Times New Roman"/>
          <w:b/>
          <w:bCs/>
          <w:color w:val="000000"/>
          <w:sz w:val="23"/>
          <w:szCs w:val="23"/>
        </w:rPr>
        <w:t>me·ton</w:t>
      </w:r>
      <w:proofErr w:type="spellEnd"/>
      <w:r w:rsidR="008D28B0">
        <w:rPr>
          <w:rFonts w:ascii="Times New Roman" w:eastAsia="Arial Unicode MS" w:hAnsi="Times New Roman"/>
          <w:b/>
          <w:bCs/>
          <w:color w:val="000000"/>
          <w:sz w:val="23"/>
          <w:szCs w:val="23"/>
        </w:rPr>
        <w:t>’</w:t>
      </w:r>
      <w:r w:rsidRPr="00C54008">
        <w:rPr>
          <w:rFonts w:ascii="Times New Roman" w:eastAsia="Arial Unicode MS" w:hAnsi="Times New Roman"/>
          <w:b/>
          <w:bCs/>
          <w:color w:val="000000"/>
          <w:sz w:val="23"/>
          <w:szCs w:val="23"/>
        </w:rPr>
        <w:t>·</w:t>
      </w:r>
      <w:proofErr w:type="spellStart"/>
      <w:r w:rsidRPr="00C54008">
        <w:rPr>
          <w:rFonts w:ascii="Times New Roman" w:eastAsia="Arial Unicode MS" w:hAnsi="Times New Roman"/>
          <w:b/>
          <w:bCs/>
          <w:color w:val="000000"/>
          <w:sz w:val="23"/>
          <w:szCs w:val="23"/>
        </w:rPr>
        <w:t>y·my</w:t>
      </w:r>
      <w:proofErr w:type="spellEnd"/>
      <w:r w:rsidR="008D28B0">
        <w:rPr>
          <w:rFonts w:ascii="Times New Roman" w:eastAsia="Arial Unicode MS" w:hAnsi="Times New Roman"/>
          <w:b/>
          <w:bCs/>
          <w:color w:val="000000"/>
          <w:sz w:val="23"/>
          <w:szCs w:val="23"/>
        </w:rPr>
        <w:t xml:space="preserve">: </w:t>
      </w:r>
      <w:r w:rsidRPr="008D28B0">
        <w:rPr>
          <w:rFonts w:ascii="Times New Roman" w:hAnsi="Times New Roman"/>
          <w:sz w:val="22"/>
          <w:szCs w:val="22"/>
        </w:rPr>
        <w:t xml:space="preserve">a figure of speech that consists of the use of the name of one object or concept for that of another to which it is related, or of which it is a part, as “scepter” for “sovereignty,” or “the bottle” for “strong drink,” or “count heads (or noses)” for “count people.” </w:t>
      </w:r>
    </w:p>
    <w:p w:rsidR="00C54008" w:rsidRPr="008D28B0" w:rsidRDefault="008D28B0" w:rsidP="00C5400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Notice</w:t>
      </w:r>
      <w:r w:rsidR="00C54008" w:rsidRPr="008D28B0">
        <w:rPr>
          <w:sz w:val="23"/>
          <w:szCs w:val="23"/>
        </w:rPr>
        <w:t xml:space="preserve"> Campbell‘s liberal use of </w:t>
      </w:r>
      <w:r w:rsidR="00C54008" w:rsidRPr="008D28B0">
        <w:rPr>
          <w:b/>
          <w:bCs/>
          <w:sz w:val="23"/>
          <w:szCs w:val="23"/>
        </w:rPr>
        <w:t>allusion</w:t>
      </w:r>
      <w:r w:rsidR="00C54008" w:rsidRPr="008D28B0">
        <w:rPr>
          <w:sz w:val="23"/>
          <w:szCs w:val="23"/>
        </w:rPr>
        <w:t>: Ulysse</w:t>
      </w:r>
      <w:r>
        <w:rPr>
          <w:sz w:val="23"/>
          <w:szCs w:val="23"/>
        </w:rPr>
        <w:t>s, Telemachus, and Athena, p. 9</w:t>
      </w:r>
      <w:r w:rsidR="00C54008" w:rsidRPr="008D28B0">
        <w:rPr>
          <w:sz w:val="23"/>
          <w:szCs w:val="23"/>
        </w:rPr>
        <w:t>; Prometheus</w:t>
      </w:r>
      <w:r>
        <w:rPr>
          <w:sz w:val="23"/>
          <w:szCs w:val="23"/>
        </w:rPr>
        <w:t xml:space="preserve"> p. 9</w:t>
      </w:r>
      <w:r w:rsidR="00C54008" w:rsidRPr="008D28B0">
        <w:rPr>
          <w:sz w:val="23"/>
          <w:szCs w:val="23"/>
        </w:rPr>
        <w:t>; Moses</w:t>
      </w:r>
      <w:r>
        <w:rPr>
          <w:sz w:val="23"/>
          <w:szCs w:val="23"/>
        </w:rPr>
        <w:t>, Jesus, Buddha, Mohammed, p. 10</w:t>
      </w:r>
      <w:r w:rsidR="00C54008" w:rsidRPr="008D28B0">
        <w:rPr>
          <w:sz w:val="23"/>
          <w:szCs w:val="23"/>
        </w:rPr>
        <w:t xml:space="preserve">; </w:t>
      </w:r>
      <w:r w:rsidR="00C54008" w:rsidRPr="008D28B0">
        <w:rPr>
          <w:i/>
          <w:iCs/>
          <w:sz w:val="23"/>
          <w:szCs w:val="23"/>
        </w:rPr>
        <w:t>Star Wars</w:t>
      </w:r>
      <w:r>
        <w:rPr>
          <w:sz w:val="23"/>
          <w:szCs w:val="23"/>
        </w:rPr>
        <w:t>, p.11</w:t>
      </w:r>
      <w:r w:rsidR="00C54008" w:rsidRPr="008D28B0">
        <w:rPr>
          <w:sz w:val="23"/>
          <w:szCs w:val="23"/>
        </w:rPr>
        <w:t xml:space="preserve">. </w:t>
      </w:r>
    </w:p>
    <w:p w:rsidR="00C54008" w:rsidRDefault="00C54008" w:rsidP="00D706E0">
      <w:pPr>
        <w:pStyle w:val="Default"/>
        <w:rPr>
          <w:bCs/>
        </w:rPr>
      </w:pPr>
    </w:p>
    <w:p w:rsidR="00C54008" w:rsidRDefault="00C54008" w:rsidP="00D706E0">
      <w:pPr>
        <w:pStyle w:val="Default"/>
        <w:rPr>
          <w:bCs/>
        </w:rPr>
      </w:pPr>
    </w:p>
    <w:p w:rsidR="008D28B0" w:rsidRPr="008D28B0" w:rsidRDefault="007366AF" w:rsidP="00D706E0">
      <w:pPr>
        <w:pStyle w:val="Default"/>
        <w:rPr>
          <w:b/>
          <w:bCs/>
        </w:rPr>
      </w:pPr>
      <w:r>
        <w:rPr>
          <w:b/>
          <w:bCs/>
        </w:rPr>
        <w:t xml:space="preserve">FOCUS </w:t>
      </w:r>
      <w:r w:rsidR="008D28B0" w:rsidRPr="008D28B0">
        <w:rPr>
          <w:b/>
          <w:bCs/>
        </w:rPr>
        <w:t xml:space="preserve">QUESTION: </w:t>
      </w:r>
    </w:p>
    <w:p w:rsidR="00D706E0" w:rsidRPr="00D706E0" w:rsidRDefault="00D706E0" w:rsidP="00D706E0">
      <w:pPr>
        <w:pStyle w:val="Default"/>
      </w:pPr>
      <w:r w:rsidRPr="00D706E0">
        <w:rPr>
          <w:bCs/>
        </w:rPr>
        <w:t xml:space="preserve">Has Joseph Campbell convinced you of his premise that ―everything begins with a story? Give support for your opinion. Did Campbell’s use of story help you understand the human experience in a new way? Explain why </w:t>
      </w:r>
      <w:r w:rsidR="00767A10">
        <w:rPr>
          <w:bCs/>
        </w:rPr>
        <w:t>or why not, referring to the themes below</w:t>
      </w:r>
      <w:r w:rsidRPr="00D706E0">
        <w:rPr>
          <w:bCs/>
        </w:rPr>
        <w:t xml:space="preserve">. </w:t>
      </w:r>
    </w:p>
    <w:p w:rsidR="00D706E0" w:rsidRDefault="00D706E0" w:rsidP="00D706E0">
      <w:pPr>
        <w:pStyle w:val="Default"/>
      </w:pPr>
    </w:p>
    <w:p w:rsidR="00D706E0" w:rsidRDefault="00D706E0" w:rsidP="00D706E0">
      <w:pPr>
        <w:pStyle w:val="Default"/>
      </w:pPr>
    </w:p>
    <w:p w:rsidR="00D706E0" w:rsidRPr="00D706E0" w:rsidRDefault="00767A10" w:rsidP="00D706E0">
      <w:pPr>
        <w:pStyle w:val="Default"/>
        <w:rPr>
          <w:i/>
        </w:rPr>
      </w:pPr>
      <w:r>
        <w:rPr>
          <w:i/>
        </w:rPr>
        <w:t xml:space="preserve">From </w:t>
      </w:r>
      <w:r w:rsidR="00D706E0" w:rsidRPr="00D706E0">
        <w:rPr>
          <w:b/>
          <w:i/>
        </w:rPr>
        <w:t xml:space="preserve">Themes and </w:t>
      </w:r>
      <w:r w:rsidR="00D706E0">
        <w:rPr>
          <w:b/>
          <w:i/>
        </w:rPr>
        <w:t>Essential Questions</w:t>
      </w:r>
      <w:r w:rsidR="00D706E0" w:rsidRPr="00D706E0">
        <w:rPr>
          <w:i/>
        </w:rPr>
        <w:t>:</w:t>
      </w:r>
      <w:bookmarkStart w:id="0" w:name="_GoBack"/>
      <w:bookmarkEnd w:id="0"/>
      <w:r w:rsidR="00D706E0" w:rsidRPr="00D706E0">
        <w:rPr>
          <w:i/>
        </w:rPr>
        <w:t xml:space="preserve"> </w:t>
      </w:r>
    </w:p>
    <w:p w:rsidR="00D706E0" w:rsidRPr="00D706E0" w:rsidRDefault="00D706E0" w:rsidP="00D706E0">
      <w:pPr>
        <w:pStyle w:val="Default"/>
        <w:numPr>
          <w:ilvl w:val="0"/>
          <w:numId w:val="2"/>
        </w:numPr>
      </w:pPr>
      <w:r w:rsidRPr="00D706E0">
        <w:rPr>
          <w:bCs/>
        </w:rPr>
        <w:t xml:space="preserve">Story is a basic principle of the mind. One story helps make sense of another. </w:t>
      </w:r>
    </w:p>
    <w:p w:rsidR="00D706E0" w:rsidRPr="00D706E0" w:rsidRDefault="00D706E0" w:rsidP="00D706E0">
      <w:pPr>
        <w:pStyle w:val="Default"/>
        <w:numPr>
          <w:ilvl w:val="0"/>
          <w:numId w:val="2"/>
        </w:numPr>
      </w:pPr>
      <w:r w:rsidRPr="00D706E0">
        <w:rPr>
          <w:bCs/>
        </w:rPr>
        <w:t xml:space="preserve">The stories we hear and the stories we tell, shape who we are and who we become. </w:t>
      </w:r>
    </w:p>
    <w:p w:rsidR="00D706E0" w:rsidRPr="00D706E0" w:rsidRDefault="00D706E0" w:rsidP="00D706E0">
      <w:pPr>
        <w:pStyle w:val="Default"/>
        <w:numPr>
          <w:ilvl w:val="0"/>
          <w:numId w:val="2"/>
        </w:numPr>
      </w:pPr>
      <w:r w:rsidRPr="00D706E0">
        <w:rPr>
          <w:bCs/>
        </w:rPr>
        <w:t xml:space="preserve">The power of leadership can come from within – not only from what we do, but from who we are. </w:t>
      </w:r>
    </w:p>
    <w:p w:rsidR="00CF124C" w:rsidRDefault="00CF124C"/>
    <w:p w:rsidR="00D706E0" w:rsidRPr="008D28B0" w:rsidRDefault="00D706E0">
      <w:pPr>
        <w:rPr>
          <w:i/>
        </w:rPr>
      </w:pPr>
      <w:r w:rsidRPr="008D28B0">
        <w:rPr>
          <w:i/>
        </w:rPr>
        <w:t xml:space="preserve">Respond on </w:t>
      </w:r>
      <w:r w:rsidR="008D28B0" w:rsidRPr="008D28B0">
        <w:rPr>
          <w:i/>
        </w:rPr>
        <w:t>the back or on a separate sheet of lined paper</w:t>
      </w:r>
      <w:r w:rsidRPr="008D28B0">
        <w:rPr>
          <w:i/>
        </w:rPr>
        <w:t xml:space="preserve">  </w:t>
      </w:r>
    </w:p>
    <w:sectPr w:rsidR="00D706E0" w:rsidRPr="008D28B0" w:rsidSect="00CF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797"/>
    <w:multiLevelType w:val="hybridMultilevel"/>
    <w:tmpl w:val="7752E1EE"/>
    <w:lvl w:ilvl="0" w:tplc="14CC5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44A"/>
    <w:multiLevelType w:val="hybridMultilevel"/>
    <w:tmpl w:val="8B48C9D2"/>
    <w:lvl w:ilvl="0" w:tplc="14CC5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2BC4"/>
    <w:multiLevelType w:val="hybridMultilevel"/>
    <w:tmpl w:val="082A7B96"/>
    <w:lvl w:ilvl="0" w:tplc="14CC5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3467"/>
    <w:multiLevelType w:val="hybridMultilevel"/>
    <w:tmpl w:val="3370B3F8"/>
    <w:lvl w:ilvl="0" w:tplc="14CC5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0C69"/>
    <w:multiLevelType w:val="hybridMultilevel"/>
    <w:tmpl w:val="A1CE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6E0"/>
    <w:rsid w:val="007366AF"/>
    <w:rsid w:val="00767A10"/>
    <w:rsid w:val="008D28B0"/>
    <w:rsid w:val="00C54008"/>
    <w:rsid w:val="00CF124C"/>
    <w:rsid w:val="00D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4C"/>
  </w:style>
  <w:style w:type="paragraph" w:styleId="Heading2">
    <w:name w:val="heading 2"/>
    <w:basedOn w:val="Normal"/>
    <w:link w:val="Heading2Char"/>
    <w:uiPriority w:val="9"/>
    <w:qFormat/>
    <w:rsid w:val="00C54008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4008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C54008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C54008"/>
    <w:rPr>
      <w:color w:val="333333"/>
    </w:rPr>
  </w:style>
  <w:style w:type="character" w:customStyle="1" w:styleId="showipapr2">
    <w:name w:val="show_ipapr2"/>
    <w:basedOn w:val="DefaultParagraphFont"/>
    <w:rsid w:val="00C54008"/>
  </w:style>
  <w:style w:type="character" w:customStyle="1" w:styleId="prondelim3">
    <w:name w:val="prondelim3"/>
    <w:basedOn w:val="DefaultParagraphFont"/>
    <w:rsid w:val="00C54008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C54008"/>
    <w:rPr>
      <w:rFonts w:ascii="Arial Unicode MS" w:eastAsia="Arial Unicode MS" w:hAnsi="Arial Unicode MS" w:cs="Arial Unicode MS" w:hint="eastAsia"/>
      <w:vanish w:val="0"/>
      <w:webHidden w:val="0"/>
      <w:color w:val="333333"/>
      <w:sz w:val="26"/>
      <w:szCs w:val="26"/>
      <w:specVanish w:val="0"/>
    </w:rPr>
  </w:style>
  <w:style w:type="character" w:customStyle="1" w:styleId="prontoggle">
    <w:name w:val="pron_toggle"/>
    <w:basedOn w:val="DefaultParagraphFont"/>
    <w:rsid w:val="00C54008"/>
  </w:style>
  <w:style w:type="character" w:customStyle="1" w:styleId="showspellpr2">
    <w:name w:val="show_spellpr2"/>
    <w:basedOn w:val="DefaultParagraphFont"/>
    <w:rsid w:val="00C54008"/>
  </w:style>
  <w:style w:type="character" w:customStyle="1" w:styleId="pron7">
    <w:name w:val="pron7"/>
    <w:basedOn w:val="DefaultParagraphFont"/>
    <w:rsid w:val="00C54008"/>
    <w:rPr>
      <w:rFonts w:ascii="Verdana" w:hAnsi="Verdana" w:hint="default"/>
      <w:vanish w:val="0"/>
      <w:webHidden w:val="0"/>
      <w:color w:val="333333"/>
      <w:sz w:val="16"/>
      <w:szCs w:val="16"/>
      <w:specVanish w:val="0"/>
    </w:rPr>
  </w:style>
  <w:style w:type="character" w:customStyle="1" w:styleId="boldface1">
    <w:name w:val="boldface1"/>
    <w:basedOn w:val="DefaultParagraphFont"/>
    <w:rsid w:val="00C54008"/>
    <w:rPr>
      <w:b/>
      <w:bCs/>
    </w:rPr>
  </w:style>
  <w:style w:type="character" w:customStyle="1" w:styleId="ital-inline2">
    <w:name w:val="ital-inline2"/>
    <w:basedOn w:val="DefaultParagraphFont"/>
    <w:rsid w:val="00C54008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pg4">
    <w:name w:val="pg4"/>
    <w:basedOn w:val="DefaultParagraphFont"/>
    <w:rsid w:val="00C54008"/>
    <w:rPr>
      <w:rFonts w:ascii="Verdana" w:hAnsi="Verdana" w:hint="default"/>
      <w:b/>
      <w:bCs/>
      <w:i/>
      <w:iCs/>
      <w:vanish w:val="0"/>
      <w:webHidden w:val="0"/>
      <w:color w:val="333333"/>
      <w:sz w:val="16"/>
      <w:szCs w:val="16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936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43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14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9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3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4</cp:revision>
  <dcterms:created xsi:type="dcterms:W3CDTF">2011-09-27T18:48:00Z</dcterms:created>
  <dcterms:modified xsi:type="dcterms:W3CDTF">2013-10-08T11:26:00Z</dcterms:modified>
</cp:coreProperties>
</file>