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17B1" w14:textId="77777777" w:rsidR="00315BAB" w:rsidRDefault="00647345">
      <w:r>
        <w:t>Name: __________________________ Date: ____________ Class Period: _______________</w:t>
      </w:r>
    </w:p>
    <w:p w14:paraId="10168EB6" w14:textId="77777777" w:rsidR="00647345" w:rsidRDefault="00647345"/>
    <w:p w14:paraId="4C6D9271" w14:textId="77777777" w:rsidR="00647345" w:rsidRDefault="008179BA" w:rsidP="008179BA">
      <w:pPr>
        <w:jc w:val="center"/>
        <w:rPr>
          <w:b/>
        </w:rPr>
      </w:pPr>
      <w:r>
        <w:rPr>
          <w:b/>
          <w:i/>
        </w:rPr>
        <w:t>Oedipus the King</w:t>
      </w:r>
      <w:r>
        <w:rPr>
          <w:b/>
        </w:rPr>
        <w:t xml:space="preserve"> Discussion Questions</w:t>
      </w:r>
    </w:p>
    <w:p w14:paraId="2297C6FA" w14:textId="76A67CCA" w:rsidR="008179BA" w:rsidRPr="008179BA" w:rsidRDefault="00193169" w:rsidP="008179BA">
      <w:r>
        <w:t>Soon</w:t>
      </w:r>
      <w:r w:rsidR="008179BA">
        <w:t xml:space="preserve"> we will engage in </w:t>
      </w:r>
      <w:r w:rsidR="004B2065">
        <w:t>our first</w:t>
      </w:r>
      <w:r w:rsidR="008179BA">
        <w:t xml:space="preserve"> </w:t>
      </w:r>
      <w:r w:rsidR="008179BA" w:rsidRPr="008179BA">
        <w:rPr>
          <w:b/>
          <w:u w:val="single"/>
        </w:rPr>
        <w:t>Socratic Circle</w:t>
      </w:r>
      <w:r w:rsidR="004B2065">
        <w:t xml:space="preserve"> of the school year</w:t>
      </w:r>
      <w:r w:rsidR="008179BA">
        <w:t>.  Be prepared for the discussion by prepping answers to the following questions.  Your insights during the discussion will be my way of assessing your comprehension, your effort, and your thinking</w:t>
      </w:r>
      <w:r w:rsidR="007C7B47">
        <w:t xml:space="preserve">.  Your responses should be textually based for the best grade.  Additionally, the essence of Socratic Circles is dialogue, so coming up with your own thought-provoking/discussion-generating questions about the text will help to improve discussion (and reflect favorably on your grade).      </w:t>
      </w:r>
      <w:r w:rsidR="008179BA">
        <w:t xml:space="preserve">  </w:t>
      </w:r>
    </w:p>
    <w:p w14:paraId="2222576D" w14:textId="77085A50" w:rsidR="004B2065" w:rsidRDefault="00647345" w:rsidP="004B2065">
      <w:pPr>
        <w:pStyle w:val="ListParagraph"/>
        <w:numPr>
          <w:ilvl w:val="0"/>
          <w:numId w:val="3"/>
        </w:numPr>
      </w:pPr>
      <w:r>
        <w:t xml:space="preserve">What are Oedipus’s flaws?  </w:t>
      </w:r>
      <w:r w:rsidR="008179BA">
        <w:rPr>
          <w:bCs/>
        </w:rPr>
        <w:t xml:space="preserve">Offer proof.  </w:t>
      </w:r>
      <w:r w:rsidR="008179BA">
        <w:t>Cite examples.</w:t>
      </w:r>
    </w:p>
    <w:p w14:paraId="6EA8E3D7" w14:textId="603994EE" w:rsidR="004B2065" w:rsidRDefault="004B2065" w:rsidP="004B2065"/>
    <w:p w14:paraId="1C1368F9" w14:textId="2FAECB42" w:rsidR="004B2065" w:rsidRDefault="004B2065" w:rsidP="004B2065"/>
    <w:p w14:paraId="5FB882A9" w14:textId="44796583" w:rsidR="004B2065" w:rsidRDefault="004B2065" w:rsidP="004B2065"/>
    <w:p w14:paraId="00381D73" w14:textId="03CE6380" w:rsidR="004B2065" w:rsidRDefault="004B2065" w:rsidP="004B2065"/>
    <w:p w14:paraId="1FCBEB1D" w14:textId="39AB6E7C" w:rsidR="004B2065" w:rsidRDefault="004B2065" w:rsidP="004B2065">
      <w:pPr>
        <w:pStyle w:val="ListParagraph"/>
        <w:numPr>
          <w:ilvl w:val="0"/>
          <w:numId w:val="3"/>
        </w:numPr>
      </w:pPr>
      <w:r w:rsidRPr="00647345">
        <w:t xml:space="preserve">Jocasta implores Oedipus to “Stop–in the name of god, if you love your own life, call off this search!” </w:t>
      </w:r>
      <w:r>
        <w:t xml:space="preserve"> </w:t>
      </w:r>
      <w:r w:rsidRPr="00647345">
        <w:t xml:space="preserve">Why? </w:t>
      </w:r>
      <w:r>
        <w:t xml:space="preserve"> </w:t>
      </w:r>
      <w:r w:rsidRPr="008179BA">
        <w:rPr>
          <w:bCs/>
        </w:rPr>
        <w:t xml:space="preserve">Offer proof.  </w:t>
      </w:r>
      <w:r>
        <w:t>Cite examples.</w:t>
      </w:r>
    </w:p>
    <w:p w14:paraId="369087F4" w14:textId="77777777" w:rsidR="00647345" w:rsidRDefault="00647345" w:rsidP="00647345"/>
    <w:p w14:paraId="61BC6F55" w14:textId="77777777" w:rsidR="00647345" w:rsidRDefault="00647345" w:rsidP="00647345"/>
    <w:p w14:paraId="15080BF7" w14:textId="167DB2F0" w:rsidR="008179BA" w:rsidRDefault="008179BA" w:rsidP="00647345"/>
    <w:p w14:paraId="6F466F09" w14:textId="0AD0B778" w:rsidR="00110FE3" w:rsidRDefault="00110FE3" w:rsidP="00647345"/>
    <w:p w14:paraId="041B2F78" w14:textId="77777777" w:rsidR="00110FE3" w:rsidRPr="00647345" w:rsidRDefault="00110FE3" w:rsidP="00647345"/>
    <w:p w14:paraId="70BFAE69" w14:textId="77777777" w:rsidR="00647345" w:rsidRDefault="00647345" w:rsidP="00647345">
      <w:pPr>
        <w:pStyle w:val="ListParagraph"/>
        <w:numPr>
          <w:ilvl w:val="0"/>
          <w:numId w:val="3"/>
        </w:numPr>
      </w:pPr>
      <w:r w:rsidRPr="00647345">
        <w:t>What insights do you g</w:t>
      </w:r>
      <w:r w:rsidR="007C7B47">
        <w:t>ain about Jocasta and Oedipus</w:t>
      </w:r>
      <w:r w:rsidRPr="00647345">
        <w:t xml:space="preserve"> from their reactions to the messenger‘s story about the death of Polybus of Corinth?</w:t>
      </w:r>
      <w:r w:rsidR="008179BA">
        <w:t xml:space="preserve">  </w:t>
      </w:r>
      <w:r w:rsidR="008179BA">
        <w:rPr>
          <w:bCs/>
        </w:rPr>
        <w:t xml:space="preserve">Offer proof.  </w:t>
      </w:r>
      <w:r w:rsidR="008179BA">
        <w:t>Cite examples.</w:t>
      </w:r>
    </w:p>
    <w:p w14:paraId="0492EE61" w14:textId="77777777" w:rsidR="00647345" w:rsidRDefault="00647345" w:rsidP="00647345">
      <w:pPr>
        <w:pStyle w:val="ListParagraph"/>
      </w:pPr>
    </w:p>
    <w:p w14:paraId="13CFB903" w14:textId="7C1EA1E7" w:rsidR="00647345" w:rsidRDefault="00647345" w:rsidP="00647345"/>
    <w:p w14:paraId="3E362204" w14:textId="3DC3BA1C" w:rsidR="00110FE3" w:rsidRDefault="00110FE3" w:rsidP="00647345"/>
    <w:p w14:paraId="18C7A907" w14:textId="3EAC37C0" w:rsidR="00110FE3" w:rsidRDefault="00110FE3" w:rsidP="00647345"/>
    <w:p w14:paraId="6FE3A227" w14:textId="77777777" w:rsidR="00110FE3" w:rsidRDefault="00110FE3" w:rsidP="00647345"/>
    <w:p w14:paraId="537CB85F" w14:textId="77777777" w:rsidR="00647345" w:rsidRDefault="00647345" w:rsidP="00647345"/>
    <w:p w14:paraId="72BA0234" w14:textId="0459BFD4" w:rsidR="007C7B47" w:rsidRDefault="00647345" w:rsidP="00647345">
      <w:pPr>
        <w:pStyle w:val="ListParagraph"/>
        <w:numPr>
          <w:ilvl w:val="0"/>
          <w:numId w:val="3"/>
        </w:numPr>
        <w:spacing w:before="240"/>
        <w:rPr>
          <w:bCs/>
        </w:rPr>
      </w:pPr>
      <w:r w:rsidRPr="00647345">
        <w:rPr>
          <w:bCs/>
        </w:rPr>
        <w:lastRenderedPageBreak/>
        <w:t>If the stories we hear and the stories we tell shape who we are and who we become, then whose stories are shaping Oedipus’s fate and in what ways?</w:t>
      </w:r>
      <w:r>
        <w:rPr>
          <w:bCs/>
        </w:rPr>
        <w:t xml:space="preserve">  Offer proof. </w:t>
      </w:r>
      <w:r w:rsidR="008179BA">
        <w:rPr>
          <w:bCs/>
        </w:rPr>
        <w:t xml:space="preserve"> </w:t>
      </w:r>
      <w:r w:rsidR="008179BA">
        <w:t>Cite examples.</w:t>
      </w:r>
      <w:r w:rsidR="007C7B47">
        <w:t xml:space="preserve">  (</w:t>
      </w:r>
      <w:r w:rsidR="00EA5FA0">
        <w:t>Think about question #2, and t</w:t>
      </w:r>
      <w:r w:rsidR="007C7B47">
        <w:t xml:space="preserve">hink about: </w:t>
      </w:r>
      <w:r w:rsidR="007C7B47" w:rsidRPr="00647345">
        <w:t>What stories are told to him and what stories does he choose to hear and weave into his life story?</w:t>
      </w:r>
      <w:r w:rsidR="007C7B47">
        <w:t>)</w:t>
      </w:r>
      <w:r>
        <w:rPr>
          <w:bCs/>
        </w:rPr>
        <w:t xml:space="preserve"> </w:t>
      </w:r>
    </w:p>
    <w:p w14:paraId="18E51C8D" w14:textId="31186DE0" w:rsidR="004B2065" w:rsidRDefault="004B2065" w:rsidP="004B2065">
      <w:pPr>
        <w:spacing w:before="240"/>
        <w:rPr>
          <w:bCs/>
        </w:rPr>
      </w:pPr>
    </w:p>
    <w:p w14:paraId="113BFB00" w14:textId="4518F38F" w:rsidR="004B2065" w:rsidRDefault="004B2065" w:rsidP="004B2065">
      <w:pPr>
        <w:spacing w:before="240"/>
        <w:rPr>
          <w:bCs/>
        </w:rPr>
      </w:pPr>
    </w:p>
    <w:p w14:paraId="69449681" w14:textId="074EBFBD" w:rsidR="004B2065" w:rsidRDefault="004B2065" w:rsidP="004B2065">
      <w:pPr>
        <w:spacing w:before="240"/>
        <w:rPr>
          <w:bCs/>
        </w:rPr>
      </w:pPr>
    </w:p>
    <w:p w14:paraId="731E6636" w14:textId="21F8BCE7" w:rsidR="004B2065" w:rsidRDefault="004B2065" w:rsidP="004B2065">
      <w:pPr>
        <w:spacing w:before="240"/>
        <w:rPr>
          <w:bCs/>
        </w:rPr>
      </w:pPr>
    </w:p>
    <w:p w14:paraId="5E73A722" w14:textId="77777777" w:rsidR="00110FE3" w:rsidRPr="004B2065" w:rsidRDefault="00110FE3" w:rsidP="004B2065">
      <w:pPr>
        <w:spacing w:before="240"/>
        <w:rPr>
          <w:bCs/>
        </w:rPr>
      </w:pPr>
    </w:p>
    <w:p w14:paraId="64F38218" w14:textId="77777777" w:rsidR="00647345" w:rsidRDefault="00647345" w:rsidP="00647345">
      <w:pPr>
        <w:pStyle w:val="ListParagraph"/>
        <w:numPr>
          <w:ilvl w:val="0"/>
          <w:numId w:val="3"/>
        </w:numPr>
        <w:rPr>
          <w:bCs/>
        </w:rPr>
      </w:pPr>
      <w:r w:rsidRPr="00647345">
        <w:rPr>
          <w:bCs/>
        </w:rPr>
        <w:t>Sophocles reveals much about Greek culture. What do we learn about their culture from the events at the end of the drama? What is the significance?</w:t>
      </w:r>
      <w:r>
        <w:rPr>
          <w:bCs/>
        </w:rPr>
        <w:t xml:space="preserve"> </w:t>
      </w:r>
      <w:r w:rsidR="008179BA">
        <w:rPr>
          <w:bCs/>
        </w:rPr>
        <w:t xml:space="preserve"> Offer proof.  </w:t>
      </w:r>
      <w:r>
        <w:t>Cite examples.</w:t>
      </w:r>
    </w:p>
    <w:p w14:paraId="6CD2C0A3" w14:textId="77777777" w:rsidR="00647345" w:rsidRDefault="00647345" w:rsidP="00647345">
      <w:pPr>
        <w:rPr>
          <w:bCs/>
        </w:rPr>
      </w:pPr>
    </w:p>
    <w:p w14:paraId="6C3518F6" w14:textId="77777777" w:rsidR="00647345" w:rsidRDefault="00647345" w:rsidP="00647345">
      <w:pPr>
        <w:rPr>
          <w:bCs/>
        </w:rPr>
      </w:pPr>
    </w:p>
    <w:p w14:paraId="4C0B7700" w14:textId="15DFAC8E" w:rsidR="008179BA" w:rsidRDefault="008179BA" w:rsidP="00647345">
      <w:pPr>
        <w:rPr>
          <w:bCs/>
        </w:rPr>
      </w:pPr>
    </w:p>
    <w:p w14:paraId="40EB77F6" w14:textId="2465F0EF" w:rsidR="00110FE3" w:rsidRDefault="00110FE3" w:rsidP="00647345">
      <w:pPr>
        <w:rPr>
          <w:bCs/>
        </w:rPr>
      </w:pPr>
    </w:p>
    <w:p w14:paraId="75D8CF1F" w14:textId="77777777" w:rsidR="00110FE3" w:rsidRPr="00647345" w:rsidRDefault="00110FE3" w:rsidP="00647345">
      <w:pPr>
        <w:rPr>
          <w:bCs/>
        </w:rPr>
      </w:pPr>
    </w:p>
    <w:p w14:paraId="6EE1088C" w14:textId="018838A9" w:rsidR="00647345" w:rsidRDefault="00110FE3" w:rsidP="00647345">
      <w:pPr>
        <w:pStyle w:val="ListParagraph"/>
        <w:numPr>
          <w:ilvl w:val="0"/>
          <w:numId w:val="3"/>
        </w:numPr>
      </w:pPr>
      <w:r>
        <w:t>R</w:t>
      </w:r>
      <w:r>
        <w:t>eflect on the characteristics of a good leader</w:t>
      </w:r>
      <w:r>
        <w:t>.</w:t>
      </w:r>
      <w:r>
        <w:t xml:space="preserve"> </w:t>
      </w:r>
      <w:r w:rsidR="00647345" w:rsidRPr="00647345">
        <w:t>Do either Oedipus or (now) Creon exhibit the characteristics of a good leader?</w:t>
      </w:r>
      <w:r w:rsidR="00647345">
        <w:t xml:space="preserve"> </w:t>
      </w:r>
      <w:r>
        <w:t xml:space="preserve"> O</w:t>
      </w:r>
      <w:r w:rsidR="008179BA">
        <w:rPr>
          <w:bCs/>
        </w:rPr>
        <w:t xml:space="preserve">ffer proof.  </w:t>
      </w:r>
      <w:r w:rsidR="00647345">
        <w:t>Cite examples.</w:t>
      </w:r>
      <w:r w:rsidR="007C7B47">
        <w:t xml:space="preserve">  Revisit </w:t>
      </w:r>
      <w:r w:rsidR="004B2065">
        <w:t xml:space="preserve">your writing from Reflection #2 about what makes an effective leader. </w:t>
      </w:r>
    </w:p>
    <w:p w14:paraId="4A11E2FD" w14:textId="77777777" w:rsidR="00647345" w:rsidRDefault="00647345" w:rsidP="00647345">
      <w:pPr>
        <w:pStyle w:val="ListParagraph"/>
      </w:pPr>
    </w:p>
    <w:p w14:paraId="2B3DCEC4" w14:textId="77777777" w:rsidR="00647345" w:rsidRDefault="00647345" w:rsidP="00647345">
      <w:pPr>
        <w:pStyle w:val="ListParagraph"/>
      </w:pPr>
    </w:p>
    <w:p w14:paraId="7D31FA49" w14:textId="77777777" w:rsidR="00647345" w:rsidRDefault="00647345" w:rsidP="00647345"/>
    <w:p w14:paraId="015BAE7F" w14:textId="61F263D0" w:rsidR="008179BA" w:rsidRDefault="008179BA" w:rsidP="00647345"/>
    <w:p w14:paraId="2AEC1A27" w14:textId="3EB40536" w:rsidR="00110FE3" w:rsidRDefault="00110FE3" w:rsidP="00647345"/>
    <w:p w14:paraId="1B38C78E" w14:textId="6C4C4B61" w:rsidR="00110FE3" w:rsidRDefault="00110FE3" w:rsidP="00647345"/>
    <w:p w14:paraId="45F4BC4D" w14:textId="77777777" w:rsidR="00110FE3" w:rsidRDefault="00110FE3" w:rsidP="00647345"/>
    <w:p w14:paraId="3541E7DF" w14:textId="77777777" w:rsidR="00647345" w:rsidRDefault="00647345" w:rsidP="00647345">
      <w:pPr>
        <w:pStyle w:val="ListParagraph"/>
        <w:numPr>
          <w:ilvl w:val="0"/>
          <w:numId w:val="3"/>
        </w:numPr>
      </w:pPr>
      <w:r>
        <w:t xml:space="preserve">What role does </w:t>
      </w:r>
      <w:r w:rsidRPr="00647345">
        <w:rPr>
          <w:b/>
        </w:rPr>
        <w:t>foreshadowing</w:t>
      </w:r>
      <w:r>
        <w:t xml:space="preserve"> play in the drama? </w:t>
      </w:r>
      <w:r w:rsidR="008179BA">
        <w:t xml:space="preserve"> </w:t>
      </w:r>
      <w:r w:rsidR="008179BA">
        <w:rPr>
          <w:bCs/>
        </w:rPr>
        <w:t xml:space="preserve">Offer proof.  </w:t>
      </w:r>
      <w:r>
        <w:t>Cite examples.</w:t>
      </w:r>
    </w:p>
    <w:p w14:paraId="3A991D7E" w14:textId="77777777" w:rsidR="00647345" w:rsidRDefault="00647345" w:rsidP="00647345">
      <w:bookmarkStart w:id="0" w:name="_GoBack"/>
      <w:bookmarkEnd w:id="0"/>
    </w:p>
    <w:p w14:paraId="1F0D4B0F" w14:textId="23F053BA" w:rsidR="00647345" w:rsidRDefault="00110FE3" w:rsidP="00647345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>D</w:t>
      </w:r>
      <w:r w:rsidR="00647345" w:rsidRPr="00647345">
        <w:rPr>
          <w:b/>
        </w:rPr>
        <w:t>ramatic irony</w:t>
      </w:r>
      <w:r>
        <w:t xml:space="preserve"> is prevalent</w:t>
      </w:r>
      <w:r w:rsidR="00647345">
        <w:t xml:space="preserve"> in the drama</w:t>
      </w:r>
      <w:r>
        <w:t xml:space="preserve">.  </w:t>
      </w:r>
      <w:r w:rsidR="00647345">
        <w:t>Cite examples.</w:t>
      </w:r>
      <w:r>
        <w:t xml:space="preserve"> </w:t>
      </w:r>
    </w:p>
    <w:p w14:paraId="55C8DACA" w14:textId="689353C9" w:rsidR="00110FE3" w:rsidRDefault="00110FE3" w:rsidP="00110FE3"/>
    <w:p w14:paraId="77022BB2" w14:textId="29533829" w:rsidR="00110FE3" w:rsidRDefault="00110FE3" w:rsidP="00110FE3"/>
    <w:p w14:paraId="789E5754" w14:textId="6D893AEF" w:rsidR="00110FE3" w:rsidRDefault="00110FE3" w:rsidP="00110FE3"/>
    <w:p w14:paraId="44A6C1C2" w14:textId="4C640EB6" w:rsidR="00110FE3" w:rsidRDefault="00110FE3" w:rsidP="00110FE3"/>
    <w:p w14:paraId="359530CA" w14:textId="54C4E192" w:rsidR="00110FE3" w:rsidRDefault="00110FE3" w:rsidP="00110FE3">
      <w:pPr>
        <w:pStyle w:val="ListParagraph"/>
        <w:numPr>
          <w:ilvl w:val="0"/>
          <w:numId w:val="3"/>
        </w:numPr>
      </w:pPr>
      <w:r>
        <w:t xml:space="preserve">What is the effect of the dramatic irony on the audience? Offer proof. Cite examples. </w:t>
      </w:r>
    </w:p>
    <w:p w14:paraId="50B1E7BD" w14:textId="77EE0F9C" w:rsidR="00647345" w:rsidRDefault="00647345" w:rsidP="00647345"/>
    <w:p w14:paraId="02D9DDB2" w14:textId="7B1A9940" w:rsidR="00110FE3" w:rsidRDefault="00110FE3" w:rsidP="00647345"/>
    <w:p w14:paraId="4676372B" w14:textId="77777777" w:rsidR="00110FE3" w:rsidRDefault="00110FE3" w:rsidP="00647345"/>
    <w:p w14:paraId="54142C1B" w14:textId="77777777" w:rsidR="008179BA" w:rsidRDefault="008179BA" w:rsidP="00647345"/>
    <w:p w14:paraId="24ECD79C" w14:textId="47019CFC" w:rsidR="00647345" w:rsidRDefault="00647345" w:rsidP="00647345">
      <w:pPr>
        <w:pStyle w:val="ListParagraph"/>
        <w:numPr>
          <w:ilvl w:val="0"/>
          <w:numId w:val="3"/>
        </w:numPr>
      </w:pPr>
      <w:r>
        <w:t xml:space="preserve">What </w:t>
      </w:r>
      <w:r w:rsidR="00110FE3">
        <w:t xml:space="preserve">is the effect of Oedipus’s </w:t>
      </w:r>
      <w:r w:rsidRPr="00647345">
        <w:rPr>
          <w:b/>
        </w:rPr>
        <w:t>hubris</w:t>
      </w:r>
      <w:r>
        <w:t xml:space="preserve">? </w:t>
      </w:r>
      <w:r w:rsidR="008179BA">
        <w:t xml:space="preserve"> </w:t>
      </w:r>
      <w:r w:rsidR="008179BA">
        <w:rPr>
          <w:bCs/>
        </w:rPr>
        <w:t xml:space="preserve">Offer proof.  </w:t>
      </w:r>
      <w:r>
        <w:t>Cite examples.</w:t>
      </w:r>
    </w:p>
    <w:p w14:paraId="2D18404F" w14:textId="77777777" w:rsidR="00647345" w:rsidRDefault="00647345" w:rsidP="00647345"/>
    <w:p w14:paraId="1667D8DD" w14:textId="77777777" w:rsidR="00647345" w:rsidRDefault="00647345" w:rsidP="00647345"/>
    <w:p w14:paraId="28F758AC" w14:textId="6C76EBD5" w:rsidR="008179BA" w:rsidRDefault="008179BA" w:rsidP="00647345"/>
    <w:p w14:paraId="29423587" w14:textId="6C0C4C4A" w:rsidR="004B2065" w:rsidRDefault="004B2065" w:rsidP="00647345"/>
    <w:p w14:paraId="2ED7A154" w14:textId="2154E377" w:rsidR="004B2065" w:rsidRDefault="004B2065" w:rsidP="00647345"/>
    <w:p w14:paraId="50A71ECD" w14:textId="77777777" w:rsidR="004B2065" w:rsidRDefault="004B2065" w:rsidP="00647345"/>
    <w:p w14:paraId="341195C7" w14:textId="77777777" w:rsidR="00647345" w:rsidRDefault="00647345" w:rsidP="00647345">
      <w:pPr>
        <w:pStyle w:val="ListParagraph"/>
        <w:numPr>
          <w:ilvl w:val="0"/>
          <w:numId w:val="3"/>
        </w:numPr>
      </w:pPr>
      <w:r>
        <w:t xml:space="preserve">What role does </w:t>
      </w:r>
      <w:r w:rsidRPr="00647345">
        <w:rPr>
          <w:b/>
        </w:rPr>
        <w:t>hamartia</w:t>
      </w:r>
      <w:r>
        <w:t xml:space="preserve"> play in the drama? </w:t>
      </w:r>
      <w:r w:rsidR="008179BA">
        <w:t xml:space="preserve"> </w:t>
      </w:r>
      <w:r w:rsidR="008179BA">
        <w:rPr>
          <w:bCs/>
        </w:rPr>
        <w:t xml:space="preserve">Offer proof.  </w:t>
      </w:r>
      <w:r>
        <w:t xml:space="preserve">Cite examples.  </w:t>
      </w:r>
    </w:p>
    <w:sectPr w:rsidR="00647345" w:rsidSect="0031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BE2"/>
    <w:multiLevelType w:val="hybridMultilevel"/>
    <w:tmpl w:val="E814D0E6"/>
    <w:lvl w:ilvl="0" w:tplc="82F2FD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76EE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129C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FC43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D4BD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36BA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1AE2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F8E4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9018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8876F1E"/>
    <w:multiLevelType w:val="hybridMultilevel"/>
    <w:tmpl w:val="242ADCAA"/>
    <w:lvl w:ilvl="0" w:tplc="1E16B6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0AF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2018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B84C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E2B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96BC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44E9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E6DB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6C43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CCD2856"/>
    <w:multiLevelType w:val="hybridMultilevel"/>
    <w:tmpl w:val="6774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45"/>
    <w:rsid w:val="000C088B"/>
    <w:rsid w:val="00110FE3"/>
    <w:rsid w:val="00193169"/>
    <w:rsid w:val="00276C2F"/>
    <w:rsid w:val="00315BAB"/>
    <w:rsid w:val="004B2065"/>
    <w:rsid w:val="005833BB"/>
    <w:rsid w:val="00647345"/>
    <w:rsid w:val="007C7B47"/>
    <w:rsid w:val="008179BA"/>
    <w:rsid w:val="00A011FB"/>
    <w:rsid w:val="00B45C69"/>
    <w:rsid w:val="00CA46AE"/>
    <w:rsid w:val="00E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5CC2"/>
  <w15:docId w15:val="{9B0E4915-75EA-4578-ACC2-EA56E76C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5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31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0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8</cp:revision>
  <cp:lastPrinted>2019-09-12T11:43:00Z</cp:lastPrinted>
  <dcterms:created xsi:type="dcterms:W3CDTF">2011-10-05T11:15:00Z</dcterms:created>
  <dcterms:modified xsi:type="dcterms:W3CDTF">2019-09-16T11:46:00Z</dcterms:modified>
</cp:coreProperties>
</file>