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C869D2" w14:textId="42D1B7B5" w:rsidR="00C845E7" w:rsidRPr="00C845E7" w:rsidRDefault="00C845E7" w:rsidP="00C845E7">
      <w:pPr>
        <w:jc w:val="right"/>
        <w:rPr>
          <w:b/>
        </w:rPr>
      </w:pPr>
      <w:r w:rsidRPr="00C845E7">
        <w:rPr>
          <w:b/>
        </w:rPr>
        <w:t>CSI EN</w:t>
      </w:r>
      <w:bookmarkStart w:id="0" w:name="_GoBack"/>
      <w:bookmarkEnd w:id="0"/>
      <w:r w:rsidRPr="00C845E7">
        <w:rPr>
          <w:b/>
        </w:rPr>
        <w:t>G 10</w:t>
      </w:r>
    </w:p>
    <w:p w14:paraId="305FAA74" w14:textId="24BAF151" w:rsidR="005F4425" w:rsidRPr="00D95736" w:rsidRDefault="005142BE">
      <w:pPr>
        <w:rPr>
          <w:b/>
          <w:u w:val="single"/>
        </w:rPr>
      </w:pPr>
      <w:r w:rsidRPr="00D95736">
        <w:rPr>
          <w:b/>
          <w:u w:val="single"/>
        </w:rPr>
        <w:t xml:space="preserve">The Iron Knee Project </w:t>
      </w:r>
    </w:p>
    <w:p w14:paraId="611AFB21" w14:textId="3E6252BF" w:rsidR="00B628A0" w:rsidRPr="00B628A0" w:rsidRDefault="00B628A0">
      <w:r>
        <w:t>In your groups, i</w:t>
      </w:r>
      <w:r w:rsidRPr="00B628A0">
        <w:t xml:space="preserve">dentify </w:t>
      </w:r>
      <w:r w:rsidRPr="005F4425">
        <w:rPr>
          <w:b/>
        </w:rPr>
        <w:t xml:space="preserve">five </w:t>
      </w:r>
      <w:r w:rsidR="00DE7AF8">
        <w:rPr>
          <w:b/>
        </w:rPr>
        <w:t xml:space="preserve">total </w:t>
      </w:r>
      <w:r w:rsidRPr="005F4425">
        <w:rPr>
          <w:b/>
        </w:rPr>
        <w:t>examples</w:t>
      </w:r>
      <w:r w:rsidRPr="00B628A0">
        <w:t xml:space="preserve"> of irony from </w:t>
      </w:r>
      <w:r w:rsidRPr="00B628A0">
        <w:rPr>
          <w:i/>
        </w:rPr>
        <w:t>The Crucible</w:t>
      </w:r>
      <w:r w:rsidRPr="00B628A0">
        <w:t xml:space="preserve">. You must have </w:t>
      </w:r>
      <w:r w:rsidRPr="005F4425">
        <w:rPr>
          <w:b/>
        </w:rPr>
        <w:t>one</w:t>
      </w:r>
      <w:r w:rsidRPr="00B628A0">
        <w:t xml:space="preserve"> example of </w:t>
      </w:r>
      <w:r w:rsidRPr="005F4425">
        <w:rPr>
          <w:b/>
        </w:rPr>
        <w:t xml:space="preserve">each </w:t>
      </w:r>
      <w:r w:rsidRPr="00B628A0">
        <w:t xml:space="preserve">type of irony (verbal, situational, dramatic).  </w:t>
      </w:r>
    </w:p>
    <w:p w14:paraId="63211CC5" w14:textId="630F2043" w:rsidR="00B628A0" w:rsidRPr="00B628A0" w:rsidRDefault="00B628A0">
      <w:r w:rsidRPr="00B628A0">
        <w:t>Find representative quote</w:t>
      </w:r>
      <w:r w:rsidR="00254D64">
        <w:t>s</w:t>
      </w:r>
      <w:r w:rsidRPr="00B628A0">
        <w:t xml:space="preserve">/passages from the text. </w:t>
      </w:r>
      <w:r w:rsidR="005F4425">
        <w:t xml:space="preserve">Use the direct quotations. </w:t>
      </w:r>
      <w:r w:rsidRPr="00B628A0">
        <w:t xml:space="preserve">Include page numbers and give credit to the speaker(s).  </w:t>
      </w:r>
    </w:p>
    <w:p w14:paraId="08598E1B" w14:textId="77777777" w:rsidR="00B628A0" w:rsidRDefault="00B628A0">
      <w:r w:rsidRPr="00B628A0">
        <w:t>Create a poster (using “</w:t>
      </w:r>
      <w:proofErr w:type="spellStart"/>
      <w:r w:rsidRPr="00B628A0">
        <w:t>rolly</w:t>
      </w:r>
      <w:proofErr w:type="spellEnd"/>
      <w:r w:rsidRPr="00B628A0">
        <w:t xml:space="preserve"> cart” paper</w:t>
      </w:r>
      <w:r w:rsidR="005F4425">
        <w:t xml:space="preserve">) with your five irony examples from the text of </w:t>
      </w:r>
      <w:r w:rsidR="005F4425" w:rsidRPr="005F4425">
        <w:rPr>
          <w:i/>
        </w:rPr>
        <w:t>The Crucible</w:t>
      </w:r>
      <w:r w:rsidRPr="00B628A0">
        <w:t xml:space="preserve">  </w:t>
      </w:r>
    </w:p>
    <w:p w14:paraId="6EAD61CB" w14:textId="77777777" w:rsidR="005F4425" w:rsidRDefault="005F4425">
      <w:r>
        <w:t>Include the definitions of each type of irony on your poster.</w:t>
      </w:r>
    </w:p>
    <w:p w14:paraId="0C8DAD99" w14:textId="77777777" w:rsidR="00B628A0" w:rsidRDefault="005F4425">
      <w:r>
        <w:rPr>
          <w:b/>
          <w:noProof/>
        </w:rPr>
        <mc:AlternateContent>
          <mc:Choice Requires="wps">
            <w:drawing>
              <wp:anchor distT="0" distB="0" distL="114300" distR="114300" simplePos="0" relativeHeight="251659264" behindDoc="0" locked="0" layoutInCell="1" allowOverlap="1" wp14:anchorId="3B225A2F" wp14:editId="1AEBC9E9">
                <wp:simplePos x="0" y="0"/>
                <wp:positionH relativeFrom="column">
                  <wp:posOffset>3048000</wp:posOffset>
                </wp:positionH>
                <wp:positionV relativeFrom="paragraph">
                  <wp:posOffset>287655</wp:posOffset>
                </wp:positionV>
                <wp:extent cx="3133725" cy="495300"/>
                <wp:effectExtent l="0" t="0" r="28575" b="19050"/>
                <wp:wrapNone/>
                <wp:docPr id="5" name="Text Box 5"/>
                <wp:cNvGraphicFramePr/>
                <a:graphic xmlns:a="http://schemas.openxmlformats.org/drawingml/2006/main">
                  <a:graphicData uri="http://schemas.microsoft.com/office/word/2010/wordprocessingShape">
                    <wps:wsp>
                      <wps:cNvSpPr txBox="1"/>
                      <wps:spPr>
                        <a:xfrm>
                          <a:off x="0" y="0"/>
                          <a:ext cx="3133725" cy="495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3CF2187" w14:textId="77777777" w:rsidR="005F4425" w:rsidRDefault="005F4425">
                            <w:r w:rsidRPr="005F4425">
                              <w:rPr>
                                <w:b/>
                              </w:rPr>
                              <w:t>Purpose</w:t>
                            </w:r>
                            <w:r>
                              <w:t xml:space="preserve"> – understanding and identifying three types of irony.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B225A2F" id="_x0000_t202" coordsize="21600,21600" o:spt="202" path="m,l,21600r21600,l21600,xe">
                <v:stroke joinstyle="miter"/>
                <v:path gradientshapeok="t" o:connecttype="rect"/>
              </v:shapetype>
              <v:shape id="Text Box 5" o:spid="_x0000_s1026" type="#_x0000_t202" style="position:absolute;margin-left:240pt;margin-top:22.65pt;width:246.75pt;height:39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" fillcolor="white [3201]" strokeweight=".5pt">
                <v:textbox>
                  <w:txbxContent>
                    <w:p w14:paraId="73CF2187" w14:textId="77777777" w:rsidR="005F4425" w:rsidRDefault="005F4425">
                      <w:r w:rsidRPr="005F4425">
                        <w:rPr>
                          <w:b/>
                        </w:rPr>
                        <w:t>Purpose</w:t>
                      </w:r>
                      <w:r>
                        <w:t xml:space="preserve"> – understanding and identifying three types of irony.  </w:t>
                      </w:r>
                    </w:p>
                  </w:txbxContent>
                </v:textbox>
              </v:shape>
            </w:pict>
          </mc:Fallback>
        </mc:AlternateContent>
      </w:r>
      <w:r w:rsidR="00B628A0">
        <w:t xml:space="preserve">Poster creation: focus on neatness, accuracy, and visual appeal.  </w:t>
      </w:r>
    </w:p>
    <w:p w14:paraId="32497C02" w14:textId="15B16FEA" w:rsidR="005F4425" w:rsidRPr="00B628A0" w:rsidRDefault="005F4425" w:rsidP="00D95736">
      <w:pPr>
        <w:spacing w:after="0" w:line="240" w:lineRule="auto"/>
      </w:pPr>
      <w:r>
        <w:t>Your group will present your poster to the class</w:t>
      </w:r>
      <w:r w:rsidR="00D95736">
        <w:t xml:space="preserve"> </w:t>
      </w:r>
    </w:p>
    <w:p w14:paraId="37C3BA32" w14:textId="77777777" w:rsidR="00020114" w:rsidRDefault="00D95736" w:rsidP="00D95736">
      <w:pPr>
        <w:spacing w:after="0" w:line="240" w:lineRule="auto"/>
      </w:pPr>
      <w:r>
        <w:t>p</w:t>
      </w:r>
      <w:r w:rsidRPr="00D95736">
        <w:t>roviding a clear</w:t>
      </w:r>
      <w:r w:rsidR="00020114">
        <w:t xml:space="preserve"> </w:t>
      </w:r>
      <w:r w:rsidRPr="00D95736">
        <w:t>understanding</w:t>
      </w:r>
      <w:r w:rsidR="00020114">
        <w:t xml:space="preserve"> of each quote</w:t>
      </w:r>
    </w:p>
    <w:p w14:paraId="48271FC2" w14:textId="0C5E1B47" w:rsidR="00B628A0" w:rsidRPr="00D95736" w:rsidRDefault="00020114" w:rsidP="00D95736">
      <w:pPr>
        <w:spacing w:after="0" w:line="240" w:lineRule="auto"/>
      </w:pPr>
      <w:r>
        <w:t xml:space="preserve">and how each represents irony.  </w:t>
      </w:r>
    </w:p>
    <w:p w14:paraId="66C9E122" w14:textId="77777777" w:rsidR="00D95736" w:rsidRDefault="00D95736">
      <w:pPr>
        <w:rPr>
          <w:b/>
        </w:rPr>
      </w:pPr>
    </w:p>
    <w:p w14:paraId="1FFA36D0" w14:textId="3A20B118" w:rsidR="005142BE" w:rsidRDefault="005142BE">
      <w:pPr>
        <w:rPr>
          <w:b/>
        </w:rPr>
      </w:pPr>
      <w:r>
        <w:rPr>
          <w:b/>
        </w:rPr>
        <w:t>Accuracy:</w:t>
      </w:r>
      <w:r w:rsidR="00032483">
        <w:rPr>
          <w:b/>
        </w:rPr>
        <w:t xml:space="preserve"> 2</w:t>
      </w:r>
      <w:r w:rsidR="00D95736">
        <w:rPr>
          <w:b/>
        </w:rPr>
        <w:t>5</w:t>
      </w:r>
    </w:p>
    <w:tbl>
      <w:tblPr>
        <w:tblStyle w:val="TableGrid"/>
        <w:tblW w:w="0" w:type="auto"/>
        <w:tblLook w:val="04A0" w:firstRow="1" w:lastRow="0" w:firstColumn="1" w:lastColumn="0" w:noHBand="0" w:noVBand="1"/>
      </w:tblPr>
      <w:tblGrid>
        <w:gridCol w:w="2394"/>
        <w:gridCol w:w="2394"/>
        <w:gridCol w:w="2394"/>
        <w:gridCol w:w="2394"/>
      </w:tblGrid>
      <w:tr w:rsidR="005142BE" w14:paraId="21B70DF6" w14:textId="77777777" w:rsidTr="005142BE">
        <w:trPr>
          <w:trHeight w:val="2573"/>
        </w:trPr>
        <w:tc>
          <w:tcPr>
            <w:tcW w:w="2394" w:type="dxa"/>
          </w:tcPr>
          <w:p w14:paraId="5D157B2A" w14:textId="77777777" w:rsidR="005142BE" w:rsidRDefault="005142BE">
            <w:pPr>
              <w:rPr>
                <w:b/>
              </w:rPr>
            </w:pPr>
            <w:r>
              <w:rPr>
                <w:b/>
              </w:rPr>
              <w:t xml:space="preserve">General </w:t>
            </w:r>
            <w:r w:rsidRPr="005142BE">
              <w:rPr>
                <w:b/>
              </w:rPr>
              <w:t>Accuracy</w:t>
            </w:r>
          </w:p>
          <w:p w14:paraId="1C22DD8A" w14:textId="5655A3DF" w:rsidR="005142BE" w:rsidRPr="005142BE" w:rsidRDefault="005142BE">
            <w:r>
              <w:t>Information (including quotes, page numbers, character names, etc.)  presented on poster is accurate.</w:t>
            </w:r>
            <w:r w:rsidR="00032483">
              <w:t xml:space="preserve"> Poster has </w:t>
            </w:r>
            <w:r w:rsidR="00032483" w:rsidRPr="005F4425">
              <w:rPr>
                <w:b/>
              </w:rPr>
              <w:t>five</w:t>
            </w:r>
            <w:r w:rsidR="00032483">
              <w:t xml:space="preserve"> examples of irony, including at least one of each…………………………</w:t>
            </w:r>
            <w:r w:rsidR="00032483">
              <w:sym w:font="Wingdings" w:char="F0E0"/>
            </w:r>
          </w:p>
        </w:tc>
        <w:tc>
          <w:tcPr>
            <w:tcW w:w="2394" w:type="dxa"/>
          </w:tcPr>
          <w:p w14:paraId="0099C477" w14:textId="77777777" w:rsidR="005142BE" w:rsidRDefault="005142BE">
            <w:pPr>
              <w:rPr>
                <w:b/>
              </w:rPr>
            </w:pPr>
            <w:r w:rsidRPr="005142BE">
              <w:rPr>
                <w:b/>
              </w:rPr>
              <w:t>Situational</w:t>
            </w:r>
          </w:p>
          <w:p w14:paraId="2612A7BA" w14:textId="2E7C93AE" w:rsidR="005142BE" w:rsidRPr="005142BE" w:rsidRDefault="005142BE" w:rsidP="005142BE">
            <w:r>
              <w:t xml:space="preserve">Example(s) representing this type of irony is/are accurate, precise, and correct. Group gives clear representation of understanding.  </w:t>
            </w:r>
          </w:p>
        </w:tc>
        <w:tc>
          <w:tcPr>
            <w:tcW w:w="2394" w:type="dxa"/>
          </w:tcPr>
          <w:p w14:paraId="34B961A4" w14:textId="77777777" w:rsidR="005142BE" w:rsidRDefault="005142BE">
            <w:pPr>
              <w:rPr>
                <w:b/>
              </w:rPr>
            </w:pPr>
            <w:r w:rsidRPr="005142BE">
              <w:rPr>
                <w:b/>
              </w:rPr>
              <w:t>Verbal</w:t>
            </w:r>
          </w:p>
          <w:p w14:paraId="46E3921A" w14:textId="7C3A42BD" w:rsidR="005142BE" w:rsidRPr="005142BE" w:rsidRDefault="005142BE" w:rsidP="005142BE">
            <w:pPr>
              <w:rPr>
                <w:b/>
              </w:rPr>
            </w:pPr>
            <w:r>
              <w:t xml:space="preserve">Example(s) representing this type of irony is/are accurate, precise, and correct. Group gives clear representation of understanding.  </w:t>
            </w:r>
          </w:p>
        </w:tc>
        <w:tc>
          <w:tcPr>
            <w:tcW w:w="2394" w:type="dxa"/>
          </w:tcPr>
          <w:p w14:paraId="2368D683" w14:textId="77777777" w:rsidR="005142BE" w:rsidRDefault="005142BE">
            <w:pPr>
              <w:rPr>
                <w:b/>
              </w:rPr>
            </w:pPr>
            <w:r w:rsidRPr="005142BE">
              <w:rPr>
                <w:b/>
              </w:rPr>
              <w:t>Dramatic</w:t>
            </w:r>
          </w:p>
          <w:p w14:paraId="07FA2055" w14:textId="621F4644" w:rsidR="005142BE" w:rsidRPr="005142BE" w:rsidRDefault="005142BE" w:rsidP="005142BE">
            <w:pPr>
              <w:rPr>
                <w:b/>
              </w:rPr>
            </w:pPr>
            <w:r>
              <w:t xml:space="preserve">Example(s) representing this type of irony is/are accurate, precise, and correct. Group gives clear representation of understanding.   </w:t>
            </w:r>
          </w:p>
        </w:tc>
      </w:tr>
    </w:tbl>
    <w:p w14:paraId="069F48DF" w14:textId="77777777" w:rsidR="005142BE" w:rsidRDefault="00032483">
      <w:r>
        <w:rPr>
          <w:noProof/>
        </w:rPr>
        <mc:AlternateContent>
          <mc:Choice Requires="wps">
            <w:drawing>
              <wp:anchor distT="0" distB="0" distL="114300" distR="114300" simplePos="0" relativeHeight="251657216" behindDoc="0" locked="0" layoutInCell="1" allowOverlap="1" wp14:anchorId="54AC8C30" wp14:editId="62ADAD3C">
                <wp:simplePos x="0" y="0"/>
                <wp:positionH relativeFrom="column">
                  <wp:posOffset>3228975</wp:posOffset>
                </wp:positionH>
                <wp:positionV relativeFrom="paragraph">
                  <wp:posOffset>213995</wp:posOffset>
                </wp:positionV>
                <wp:extent cx="2457450" cy="1190625"/>
                <wp:effectExtent l="0" t="0" r="19050" b="28575"/>
                <wp:wrapNone/>
                <wp:docPr id="4" name="Text Box 4"/>
                <wp:cNvGraphicFramePr/>
                <a:graphic xmlns:a="http://schemas.openxmlformats.org/drawingml/2006/main">
                  <a:graphicData uri="http://schemas.microsoft.com/office/word/2010/wordprocessingShape">
                    <wps:wsp>
                      <wps:cNvSpPr txBox="1"/>
                      <wps:spPr>
                        <a:xfrm>
                          <a:off x="0" y="0"/>
                          <a:ext cx="2457450" cy="1190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8E388EE" w14:textId="77777777" w:rsidR="00032483" w:rsidRPr="00032483" w:rsidRDefault="00032483">
                            <w:pPr>
                              <w:rPr>
                                <w:b/>
                                <w:i/>
                              </w:rPr>
                            </w:pPr>
                            <w:r w:rsidRPr="00032483">
                              <w:rPr>
                                <w:b/>
                                <w:i/>
                              </w:rPr>
                              <w:t xml:space="preserve">Group Members: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4AC8C30" id="Text Box 4" o:spid="_x0000_s1027" type="#_x0000_t202" style="position:absolute;margin-left:254.25pt;margin-top:16.85pt;width:193.5pt;height:93.75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" fillcolor="white [3201]" strokeweight=".5pt">
                <v:textbox>
                  <w:txbxContent>
                    <w:p w14:paraId="58E388EE" w14:textId="77777777" w:rsidR="00032483" w:rsidRPr="00032483" w:rsidRDefault="00032483">
                      <w:pPr>
                        <w:rPr>
                          <w:b/>
                          <w:i/>
                        </w:rPr>
                      </w:pPr>
                      <w:r w:rsidRPr="00032483">
                        <w:rPr>
                          <w:b/>
                          <w:i/>
                        </w:rPr>
                        <w:t xml:space="preserve">Group Members: </w:t>
                      </w:r>
                    </w:p>
                  </w:txbxContent>
                </v:textbox>
              </v:shape>
            </w:pict>
          </mc:Fallback>
        </mc:AlternateContent>
      </w:r>
    </w:p>
    <w:p w14:paraId="27BB56D3" w14:textId="3DD86FF0" w:rsidR="005142BE" w:rsidRDefault="00D95736">
      <w:pPr>
        <w:rPr>
          <w:b/>
        </w:rPr>
      </w:pPr>
      <w:r>
        <w:rPr>
          <w:b/>
          <w:noProof/>
        </w:rPr>
        <mc:AlternateContent>
          <mc:Choice Requires="wps">
            <w:drawing>
              <wp:anchor distT="0" distB="0" distL="114300" distR="114300" simplePos="0" relativeHeight="251656192" behindDoc="0" locked="0" layoutInCell="1" allowOverlap="1" wp14:anchorId="51DF20D6" wp14:editId="3BDBBC7A">
                <wp:simplePos x="0" y="0"/>
                <wp:positionH relativeFrom="column">
                  <wp:posOffset>12700</wp:posOffset>
                </wp:positionH>
                <wp:positionV relativeFrom="paragraph">
                  <wp:posOffset>231140</wp:posOffset>
                </wp:positionV>
                <wp:extent cx="2413000" cy="1143000"/>
                <wp:effectExtent l="0" t="0" r="25400" b="19050"/>
                <wp:wrapNone/>
                <wp:docPr id="1" name="Text Box 1"/>
                <wp:cNvGraphicFramePr/>
                <a:graphic xmlns:a="http://schemas.openxmlformats.org/drawingml/2006/main">
                  <a:graphicData uri="http://schemas.microsoft.com/office/word/2010/wordprocessingShape">
                    <wps:wsp>
                      <wps:cNvSpPr txBox="1"/>
                      <wps:spPr>
                        <a:xfrm>
                          <a:off x="0" y="0"/>
                          <a:ext cx="2413000" cy="1143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069E279" w14:textId="336A4F25" w:rsidR="00B628A0" w:rsidRDefault="00B628A0">
                            <w:r>
                              <w:t>Group has paid attention to detail.  Poster is well-ordered, neat, and immaculate.</w:t>
                            </w:r>
                            <w:r w:rsidR="00D95736">
                              <w:t xml:space="preserve"> Poster has a pleasing visage. Input of effort results in output of aesthetic appeal.</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DF20D6" id="Text Box 1" o:spid="_x0000_s1028" type="#_x0000_t202" style="position:absolute;margin-left:1pt;margin-top:18.2pt;width:190pt;height:90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" fillcolor="white [3201]" strokeweight=".5pt">
                <v:textbox>
                  <w:txbxContent>
                    <w:p w14:paraId="3069E279" w14:textId="336A4F25" w:rsidR="00B628A0" w:rsidRDefault="00B628A0">
                      <w:r>
                        <w:t>Group has paid attention to detail.  Poster is well-ordered, neat, and immaculate.</w:t>
                      </w:r>
                      <w:r w:rsidR="00D95736">
                        <w:t xml:space="preserve"> Poster has a pleasing visage. Input of effort results in output of aesthetic appeal.</w:t>
                      </w:r>
                      <w:r>
                        <w:t xml:space="preserve"> </w:t>
                      </w:r>
                    </w:p>
                  </w:txbxContent>
                </v:textbox>
              </v:shape>
            </w:pict>
          </mc:Fallback>
        </mc:AlternateContent>
      </w:r>
      <w:r w:rsidR="005142BE" w:rsidRPr="005142BE">
        <w:rPr>
          <w:b/>
        </w:rPr>
        <w:t>Neatness</w:t>
      </w:r>
      <w:r>
        <w:rPr>
          <w:b/>
        </w:rPr>
        <w:t>/Visual Appeal</w:t>
      </w:r>
      <w:r w:rsidR="005142BE" w:rsidRPr="005142BE">
        <w:rPr>
          <w:b/>
        </w:rPr>
        <w:t>:</w:t>
      </w:r>
      <w:r w:rsidR="00032483">
        <w:rPr>
          <w:b/>
        </w:rPr>
        <w:t xml:space="preserve"> 5</w:t>
      </w:r>
      <w:r w:rsidR="00032483">
        <w:rPr>
          <w:b/>
        </w:rPr>
        <w:tab/>
      </w:r>
      <w:r w:rsidR="00032483">
        <w:rPr>
          <w:b/>
        </w:rPr>
        <w:tab/>
      </w:r>
    </w:p>
    <w:p w14:paraId="41C7907E" w14:textId="24FA3E8E" w:rsidR="00C67392" w:rsidRDefault="00C67392">
      <w:pPr>
        <w:rPr>
          <w:b/>
        </w:rPr>
      </w:pPr>
    </w:p>
    <w:p w14:paraId="13F2144B" w14:textId="0C7E769C" w:rsidR="00C67392" w:rsidRDefault="00C67392">
      <w:pPr>
        <w:rPr>
          <w:b/>
        </w:rPr>
      </w:pPr>
    </w:p>
    <w:p w14:paraId="4CC0E0DB" w14:textId="27AC179B" w:rsidR="00C67392" w:rsidRDefault="00C67392">
      <w:pPr>
        <w:rPr>
          <w:b/>
        </w:rPr>
      </w:pPr>
    </w:p>
    <w:p w14:paraId="0A6F3F08" w14:textId="470AC554" w:rsidR="00C67392" w:rsidRDefault="00C67392">
      <w:pPr>
        <w:rPr>
          <w:b/>
        </w:rPr>
      </w:pPr>
      <w:r>
        <w:rPr>
          <w:b/>
          <w:noProof/>
        </w:rPr>
        <mc:AlternateContent>
          <mc:Choice Requires="wps">
            <w:drawing>
              <wp:anchor distT="0" distB="0" distL="114300" distR="114300" simplePos="0" relativeHeight="251658240" behindDoc="0" locked="0" layoutInCell="1" allowOverlap="1" wp14:anchorId="0699F6A7" wp14:editId="77DA5A73">
                <wp:simplePos x="0" y="0"/>
                <wp:positionH relativeFrom="column">
                  <wp:posOffset>3521075</wp:posOffset>
                </wp:positionH>
                <wp:positionV relativeFrom="paragraph">
                  <wp:posOffset>122555</wp:posOffset>
                </wp:positionV>
                <wp:extent cx="2124075" cy="876300"/>
                <wp:effectExtent l="0" t="0" r="28575" b="19050"/>
                <wp:wrapNone/>
                <wp:docPr id="3" name="Text Box 3"/>
                <wp:cNvGraphicFramePr/>
                <a:graphic xmlns:a="http://schemas.openxmlformats.org/drawingml/2006/main">
                  <a:graphicData uri="http://schemas.microsoft.com/office/word/2010/wordprocessingShape">
                    <wps:wsp>
                      <wps:cNvSpPr txBox="1"/>
                      <wps:spPr>
                        <a:xfrm>
                          <a:off x="0" y="0"/>
                          <a:ext cx="2124075" cy="876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763ED0E" w14:textId="77777777" w:rsidR="00032483" w:rsidRDefault="00032483" w:rsidP="00032483">
                            <w:pPr>
                              <w:jc w:val="center"/>
                            </w:pPr>
                          </w:p>
                          <w:p w14:paraId="2F8A2600" w14:textId="77777777" w:rsidR="00032483" w:rsidRDefault="00032483" w:rsidP="00032483">
                            <w:pPr>
                              <w:jc w:val="center"/>
                            </w:pPr>
                            <w:r w:rsidRPr="00032483">
                              <w:rPr>
                                <w:b/>
                              </w:rPr>
                              <w:t>Total:</w:t>
                            </w:r>
                            <w:r>
                              <w:t xml:space="preserve"> ___________ </w:t>
                            </w:r>
                            <w:r w:rsidRPr="005A6188">
                              <w:rPr>
                                <w:b/>
                              </w:rPr>
                              <w:t>out of 30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699F6A7" id="Text Box 3" o:spid="_x0000_s1029" type="#_x0000_t202" style="position:absolute;margin-left:277.25pt;margin-top:9.65pt;width:167.25pt;height:69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" fillcolor="white [3201]" strokeweight=".5pt">
                <v:textbox>
                  <w:txbxContent>
                    <w:p w14:paraId="5763ED0E" w14:textId="77777777" w:rsidR="00032483" w:rsidRDefault="00032483" w:rsidP="00032483">
                      <w:pPr>
                        <w:jc w:val="center"/>
                      </w:pPr>
                    </w:p>
                    <w:p w14:paraId="2F8A2600" w14:textId="77777777" w:rsidR="00032483" w:rsidRDefault="00032483" w:rsidP="00032483">
                      <w:pPr>
                        <w:jc w:val="center"/>
                      </w:pPr>
                      <w:r w:rsidRPr="00032483">
                        <w:rPr>
                          <w:b/>
                        </w:rPr>
                        <w:t>Total:</w:t>
                      </w:r>
                      <w:r>
                        <w:t xml:space="preserve"> ___________ </w:t>
                      </w:r>
                      <w:r w:rsidRPr="005A6188">
                        <w:rPr>
                          <w:b/>
                        </w:rPr>
                        <w:t>out of 30</w:t>
                      </w:r>
                    </w:p>
                  </w:txbxContent>
                </v:textbox>
              </v:shape>
            </w:pict>
          </mc:Fallback>
        </mc:AlternateContent>
      </w:r>
    </w:p>
    <w:p w14:paraId="55694C47" w14:textId="53D838A5" w:rsidR="00C67392" w:rsidRDefault="00C67392">
      <w:pPr>
        <w:rPr>
          <w:b/>
        </w:rPr>
      </w:pPr>
    </w:p>
    <w:p w14:paraId="777FC56A" w14:textId="6627A167" w:rsidR="00C67392" w:rsidRDefault="00C67392">
      <w:pPr>
        <w:rPr>
          <w:b/>
        </w:rPr>
      </w:pPr>
    </w:p>
    <w:p w14:paraId="1967C729" w14:textId="77777777" w:rsidR="00020114" w:rsidRDefault="00020114">
      <w:pPr>
        <w:rPr>
          <w:b/>
        </w:rPr>
      </w:pPr>
    </w:p>
    <w:p w14:paraId="27300BB7" w14:textId="4CC1ECDF" w:rsidR="00C67392" w:rsidRDefault="00C67392">
      <w:pPr>
        <w:rPr>
          <w:b/>
        </w:rPr>
      </w:pPr>
      <w:r>
        <w:rPr>
          <w:b/>
        </w:rPr>
        <w:t>Individual Portion</w:t>
      </w:r>
      <w:r w:rsidR="00D95736">
        <w:rPr>
          <w:b/>
        </w:rPr>
        <w:t xml:space="preserve"> (20 points)</w:t>
      </w:r>
      <w:r>
        <w:rPr>
          <w:b/>
        </w:rPr>
        <w:t>:</w:t>
      </w:r>
    </w:p>
    <w:p w14:paraId="72DE8060" w14:textId="4FFCBF8C" w:rsidR="00F02F77" w:rsidRDefault="00C67392">
      <w:r>
        <w:t xml:space="preserve">Choose </w:t>
      </w:r>
      <w:r w:rsidRPr="00124334">
        <w:rPr>
          <w:u w:val="single"/>
        </w:rPr>
        <w:t>one</w:t>
      </w:r>
      <w:r>
        <w:t xml:space="preserve"> of your Irony examples</w:t>
      </w:r>
      <w:r w:rsidR="00F02F77">
        <w:t xml:space="preserve"> from the group portion</w:t>
      </w:r>
      <w:r w:rsidR="00124334">
        <w:t>. In a “power paragraph,</w:t>
      </w:r>
      <w:r w:rsidR="006F6BD1">
        <w:t>”</w:t>
      </w:r>
      <w:r w:rsidR="00124334">
        <w:t xml:space="preserve"> analyze the effect the irony</w:t>
      </w:r>
      <w:r w:rsidR="00D95736">
        <w:t xml:space="preserve"> has</w:t>
      </w:r>
      <w:r w:rsidR="00124334">
        <w:t xml:space="preserve"> on the audience.</w:t>
      </w:r>
      <w:r w:rsidR="006F6BD1">
        <w:t xml:space="preserve"> Submit your typed</w:t>
      </w:r>
      <w:r w:rsidR="00D95736">
        <w:t xml:space="preserve">, standard font, standard font-size writing via </w:t>
      </w:r>
      <w:hyperlink r:id="rId5" w:history="1">
        <w:r w:rsidR="00D95736" w:rsidRPr="00D373D4">
          <w:rPr>
            <w:rStyle w:val="Hyperlink"/>
          </w:rPr>
          <w:t>www.turnitin.com</w:t>
        </w:r>
      </w:hyperlink>
      <w:r w:rsidR="00D95736">
        <w:t xml:space="preserve"> – see </w:t>
      </w:r>
      <w:hyperlink r:id="rId6" w:history="1">
        <w:r w:rsidR="00D95736" w:rsidRPr="00D373D4">
          <w:rPr>
            <w:rStyle w:val="Hyperlink"/>
          </w:rPr>
          <w:t>www.mrfeldkamp.com</w:t>
        </w:r>
      </w:hyperlink>
      <w:r w:rsidR="00D95736">
        <w:t xml:space="preserve"> for the access codes for your class. </w:t>
      </w:r>
    </w:p>
    <w:p w14:paraId="181E34D8" w14:textId="083BA2BA" w:rsidR="00124334" w:rsidRDefault="00D95736" w:rsidP="00F02F77">
      <w:pPr>
        <w:jc w:val="right"/>
      </w:pPr>
      <w:r>
        <w:t>Due date: ___________________</w:t>
      </w:r>
    </w:p>
    <w:p w14:paraId="331737C0" w14:textId="1DEE8421" w:rsidR="00124334" w:rsidRPr="00D95736" w:rsidRDefault="00124334">
      <w:pPr>
        <w:rPr>
          <w:u w:val="single"/>
        </w:rPr>
      </w:pPr>
      <w:r w:rsidRPr="00D95736">
        <w:rPr>
          <w:u w:val="single"/>
        </w:rPr>
        <w:t>Essential elements:</w:t>
      </w:r>
    </w:p>
    <w:p w14:paraId="5BACB1DC" w14:textId="08DF05EF" w:rsidR="00124334" w:rsidRDefault="00124334" w:rsidP="00CE4BF8">
      <w:pPr>
        <w:pStyle w:val="ListParagraph"/>
        <w:numPr>
          <w:ilvl w:val="0"/>
          <w:numId w:val="1"/>
        </w:numPr>
      </w:pPr>
      <w:r>
        <w:t>Identify the title, author, and genre (TAG)</w:t>
      </w:r>
    </w:p>
    <w:p w14:paraId="6EF352DD" w14:textId="624F95A4" w:rsidR="00124334" w:rsidRDefault="00124334" w:rsidP="00CE4BF8">
      <w:pPr>
        <w:pStyle w:val="ListParagraph"/>
        <w:numPr>
          <w:ilvl w:val="0"/>
          <w:numId w:val="1"/>
        </w:numPr>
      </w:pPr>
      <w:r>
        <w:t xml:space="preserve">Define the type of irony </w:t>
      </w:r>
    </w:p>
    <w:p w14:paraId="222CA280" w14:textId="1C98D08A" w:rsidR="00124334" w:rsidRDefault="00124334" w:rsidP="00CE4BF8">
      <w:pPr>
        <w:pStyle w:val="ListParagraph"/>
        <w:numPr>
          <w:ilvl w:val="0"/>
          <w:numId w:val="1"/>
        </w:numPr>
      </w:pPr>
      <w:r>
        <w:t xml:space="preserve">Provide context </w:t>
      </w:r>
      <w:r w:rsidR="00CE4BF8">
        <w:t xml:space="preserve">for the irony </w:t>
      </w:r>
      <w:r>
        <w:t xml:space="preserve">(situation, background, </w:t>
      </w:r>
      <w:r w:rsidR="00CE4BF8">
        <w:t>framework, characters, etc.)</w:t>
      </w:r>
    </w:p>
    <w:p w14:paraId="6C9EA0B6" w14:textId="79DA5EAD" w:rsidR="00CE4BF8" w:rsidRDefault="00CE4BF8" w:rsidP="00CE4BF8">
      <w:pPr>
        <w:pStyle w:val="ListParagraph"/>
        <w:numPr>
          <w:ilvl w:val="0"/>
          <w:numId w:val="1"/>
        </w:numPr>
      </w:pPr>
      <w:r>
        <w:t xml:space="preserve">Identify the irony using </w:t>
      </w:r>
      <w:r w:rsidR="007A034A">
        <w:t>one or more</w:t>
      </w:r>
      <w:r>
        <w:t xml:space="preserve"> representative quote</w:t>
      </w:r>
      <w:r w:rsidR="007A034A">
        <w:t>s</w:t>
      </w:r>
      <w:r>
        <w:t>/passage</w:t>
      </w:r>
      <w:r w:rsidR="007A034A">
        <w:t>s</w:t>
      </w:r>
      <w:r>
        <w:t xml:space="preserve"> from the text (include parenthetical page number citation. </w:t>
      </w:r>
      <w:r w:rsidR="007A034A">
        <w:t>See example below).</w:t>
      </w:r>
    </w:p>
    <w:p w14:paraId="3050DEB0" w14:textId="0931338F" w:rsidR="00DB4F80" w:rsidRDefault="006F6BD1" w:rsidP="00020114">
      <w:pPr>
        <w:pStyle w:val="ListParagraph"/>
        <w:numPr>
          <w:ilvl w:val="0"/>
          <w:numId w:val="1"/>
        </w:numPr>
      </w:pPr>
      <w:r>
        <w:t xml:space="preserve">Explore/analyze </w:t>
      </w:r>
      <w:r w:rsidRPr="00C845E7">
        <w:rPr>
          <w:u w:val="single"/>
        </w:rPr>
        <w:t>the effect</w:t>
      </w:r>
      <w:r>
        <w:t xml:space="preserve"> the irony has on the audience. Provide </w:t>
      </w:r>
      <w:r w:rsidR="00D95736">
        <w:t>enough</w:t>
      </w:r>
      <w:r>
        <w:t xml:space="preserve"> elaboration to explain/justify your claims. </w:t>
      </w:r>
      <w:r w:rsidR="00020114">
        <w:t>Claim/Evidence/Reasoning (CER)</w:t>
      </w:r>
    </w:p>
    <w:p w14:paraId="1433A779" w14:textId="77777777" w:rsidR="006F6BD1" w:rsidRDefault="006F6BD1" w:rsidP="006F6BD1">
      <w:pPr>
        <w:ind w:left="360"/>
      </w:pPr>
    </w:p>
    <w:p w14:paraId="11361C1B" w14:textId="140D00FD" w:rsidR="00DB4F80" w:rsidRPr="006F6BD1" w:rsidRDefault="006F6BD1" w:rsidP="00DB4F80">
      <w:pPr>
        <w:rPr>
          <w:b/>
        </w:rPr>
      </w:pPr>
      <w:r w:rsidRPr="006F6BD1">
        <w:rPr>
          <w:b/>
        </w:rPr>
        <w:t>Sample “Power” Paragraph:</w:t>
      </w:r>
    </w:p>
    <w:p w14:paraId="467B6385" w14:textId="5C4442D5" w:rsidR="00DB4F80" w:rsidRDefault="00DB4F80" w:rsidP="00E034D1">
      <w:pPr>
        <w:ind w:firstLine="360"/>
      </w:pPr>
      <w:r w:rsidRPr="00DB4F80">
        <w:t>In </w:t>
      </w:r>
      <w:r>
        <w:t xml:space="preserve">William Shakespeare’s tragic play, </w:t>
      </w:r>
      <w:r w:rsidRPr="00DB4F80">
        <w:rPr>
          <w:i/>
          <w:iCs/>
        </w:rPr>
        <w:t>Romeo and Juliet</w:t>
      </w:r>
      <w:r w:rsidRPr="00DB4F80">
        <w:t>, Romeo finds Juliet in a drugged sleep</w:t>
      </w:r>
      <w:r>
        <w:t xml:space="preserve"> that is meant to replicate death</w:t>
      </w:r>
      <w:r w:rsidRPr="00DB4F80">
        <w:t xml:space="preserve">. </w:t>
      </w:r>
      <w:r>
        <w:t>In fact, Romeo</w:t>
      </w:r>
      <w:r w:rsidRPr="00DB4F80">
        <w:t xml:space="preserve"> </w:t>
      </w:r>
      <w:r>
        <w:t xml:space="preserve">wrongly </w:t>
      </w:r>
      <w:r w:rsidRPr="00DB4F80">
        <w:t xml:space="preserve">assumes </w:t>
      </w:r>
      <w:r>
        <w:t>Juliet</w:t>
      </w:r>
      <w:r w:rsidRPr="00DB4F80">
        <w:t xml:space="preserve"> </w:t>
      </w:r>
      <w:r>
        <w:t>is</w:t>
      </w:r>
      <w:r w:rsidRPr="00DB4F80">
        <w:t xml:space="preserve"> dead, and </w:t>
      </w:r>
      <w:r>
        <w:t xml:space="preserve">therefore </w:t>
      </w:r>
      <w:r w:rsidRPr="00DB4F80">
        <w:t xml:space="preserve">kills himself. </w:t>
      </w:r>
      <w:r>
        <w:t xml:space="preserve">The discomfort and tension the audience feels is due to the dramatic irony in this scene. </w:t>
      </w:r>
      <w:r w:rsidRPr="00DB4F80">
        <w:rPr>
          <w:bCs/>
        </w:rPr>
        <w:t>Dramatic irony</w:t>
      </w:r>
      <w:r w:rsidRPr="00DB4F80">
        <w:t> occurs when the audience knows something that the characters do</w:t>
      </w:r>
      <w:r>
        <w:t xml:space="preserve"> not. We know that </w:t>
      </w:r>
      <w:r w:rsidRPr="00DB4F80">
        <w:t xml:space="preserve">Juliet </w:t>
      </w:r>
      <w:r>
        <w:t>is</w:t>
      </w:r>
      <w:r w:rsidRPr="00DB4F80">
        <w:t xml:space="preserve"> not dead</w:t>
      </w:r>
      <w:r w:rsidR="007A034A">
        <w:t>,</w:t>
      </w:r>
      <w:r>
        <w:t xml:space="preserve"> and when Romeo declares, </w:t>
      </w:r>
      <w:r w:rsidRPr="00DB4F80">
        <w:t>“</w:t>
      </w:r>
      <w:r w:rsidRPr="00DB4F80">
        <w:rPr>
          <w:bCs/>
        </w:rPr>
        <w:t>O mischief, thou art swift</w:t>
      </w:r>
      <w:r>
        <w:rPr>
          <w:bCs/>
        </w:rPr>
        <w:t xml:space="preserve"> t</w:t>
      </w:r>
      <w:r w:rsidRPr="00DB4F80">
        <w:rPr>
          <w:bCs/>
        </w:rPr>
        <w:t>o enter in the thoughts of desperate men!</w:t>
      </w:r>
      <w:r>
        <w:rPr>
          <w:bCs/>
        </w:rPr>
        <w:t>”</w:t>
      </w:r>
      <w:r w:rsidR="007A034A">
        <w:rPr>
          <w:bCs/>
        </w:rPr>
        <w:t xml:space="preserve"> (122), the audience can feel the growing discomfort and tension.</w:t>
      </w:r>
      <w:r w:rsidR="00E034D1">
        <w:rPr>
          <w:bCs/>
        </w:rPr>
        <w:t xml:space="preserve"> When Romeo kills himself, the intensity of the tragic feeling increases because we know that Juliet is still alive, and we know she’s going to wake up to find Romeo dead. Likewise, </w:t>
      </w:r>
      <w:r w:rsidR="00E034D1">
        <w:t>u</w:t>
      </w:r>
      <w:r w:rsidRPr="00DB4F80">
        <w:t xml:space="preserve">pon awakening to find her dead lover beside her, </w:t>
      </w:r>
      <w:r w:rsidR="007A034A">
        <w:t xml:space="preserve">the audience knows that </w:t>
      </w:r>
      <w:r w:rsidRPr="00DB4F80">
        <w:t xml:space="preserve">Juliet </w:t>
      </w:r>
      <w:r w:rsidR="007A034A">
        <w:t>will also kill herself because the chorus at the beginning of the play had already announced, “a pair of star-cross’d lovers take their life” (5). The dramatic irony in this scene makes the weight of the tragedy</w:t>
      </w:r>
      <w:r w:rsidR="00E034D1">
        <w:t xml:space="preserve"> heavier. We feel awful</w:t>
      </w:r>
      <w:r w:rsidR="006F6BD1">
        <w:t xml:space="preserve"> and uncomfortable </w:t>
      </w:r>
      <w:r w:rsidR="00E034D1">
        <w:t>because there is nothing we can do about it</w:t>
      </w:r>
      <w:r w:rsidR="006F6BD1">
        <w:t>, and we feel pity for the characters because their love story ends in tragedy.</w:t>
      </w:r>
      <w:r w:rsidR="00E034D1">
        <w:t xml:space="preserve"> </w:t>
      </w:r>
    </w:p>
    <w:p w14:paraId="597D1889" w14:textId="77777777" w:rsidR="00CE4BF8" w:rsidRPr="00C67392" w:rsidRDefault="00CE4BF8"/>
    <w:sectPr w:rsidR="00CE4BF8" w:rsidRPr="00C673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A277F4"/>
    <w:multiLevelType w:val="hybridMultilevel"/>
    <w:tmpl w:val="AF840798"/>
    <w:lvl w:ilvl="0" w:tplc="2972886A">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42BE"/>
    <w:rsid w:val="00020114"/>
    <w:rsid w:val="00032483"/>
    <w:rsid w:val="00124334"/>
    <w:rsid w:val="001973C6"/>
    <w:rsid w:val="00254D64"/>
    <w:rsid w:val="005142BE"/>
    <w:rsid w:val="005A6188"/>
    <w:rsid w:val="005F4425"/>
    <w:rsid w:val="006F6BD1"/>
    <w:rsid w:val="007A034A"/>
    <w:rsid w:val="00B628A0"/>
    <w:rsid w:val="00C67392"/>
    <w:rsid w:val="00C845E7"/>
    <w:rsid w:val="00CE4BF8"/>
    <w:rsid w:val="00D95736"/>
    <w:rsid w:val="00DB4F80"/>
    <w:rsid w:val="00DE7AF8"/>
    <w:rsid w:val="00E034D1"/>
    <w:rsid w:val="00E508C6"/>
    <w:rsid w:val="00E84970"/>
    <w:rsid w:val="00F02F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92A9A"/>
  <w15:docId w15:val="{CAA49377-66FD-4B6B-B121-AC3CF6A61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142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E4BF8"/>
    <w:pPr>
      <w:ind w:left="720"/>
      <w:contextualSpacing/>
    </w:pPr>
  </w:style>
  <w:style w:type="character" w:styleId="Hyperlink">
    <w:name w:val="Hyperlink"/>
    <w:basedOn w:val="DefaultParagraphFont"/>
    <w:uiPriority w:val="99"/>
    <w:unhideWhenUsed/>
    <w:rsid w:val="00D95736"/>
    <w:rPr>
      <w:color w:val="0000FF" w:themeColor="hyperlink"/>
      <w:u w:val="single"/>
    </w:rPr>
  </w:style>
  <w:style w:type="character" w:styleId="UnresolvedMention">
    <w:name w:val="Unresolved Mention"/>
    <w:basedOn w:val="DefaultParagraphFont"/>
    <w:uiPriority w:val="99"/>
    <w:semiHidden/>
    <w:unhideWhenUsed/>
    <w:rsid w:val="00D957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rfeldkamp.com" TargetMode="External"/><Relationship Id="rId5" Type="http://schemas.openxmlformats.org/officeDocument/2006/relationships/hyperlink" Target="http://www.turnitin.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153</TotalTime>
  <Pages>2</Pages>
  <Words>522</Words>
  <Characters>2981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Utica Community Schools</Company>
  <LinksUpToDate>false</LinksUpToDate>
  <CharactersWithSpaces>3497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FELDKAMP, GREGORY</cp:lastModifiedBy>
  <cp:revision>9</cp:revision>
  <cp:lastPrinted>2013-10-28T12:59:00Z</cp:lastPrinted>
  <dcterms:created xsi:type="dcterms:W3CDTF">2013-10-28T12:23:00Z</dcterms:created>
  <dcterms:modified xsi:type="dcterms:W3CDTF">2019-10-18T12:16:00Z</dcterms:modified>
</cp:coreProperties>
</file>